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6D5B" w14:textId="13C3E808" w:rsidR="003D25BC" w:rsidRPr="00AD40FD" w:rsidRDefault="00C5725E" w:rsidP="00AD40FD">
      <w:pPr>
        <w:spacing w:before="0"/>
        <w:jc w:val="center"/>
        <w:rPr>
          <w:b/>
          <w:bCs/>
        </w:rPr>
      </w:pPr>
      <w:r w:rsidRPr="00AD40FD">
        <w:rPr>
          <w:b/>
          <w:bCs/>
        </w:rPr>
        <w:t>ENCLOSURE 1_</w:t>
      </w:r>
      <w:r w:rsidR="00741C76" w:rsidRPr="00AD40FD">
        <w:rPr>
          <w:b/>
          <w:bCs/>
        </w:rPr>
        <w:t>STATEMENT</w:t>
      </w:r>
      <w:r w:rsidR="00741C76" w:rsidRPr="00AD40FD">
        <w:rPr>
          <w:b/>
          <w:bCs/>
          <w:spacing w:val="-4"/>
        </w:rPr>
        <w:t xml:space="preserve"> </w:t>
      </w:r>
      <w:r w:rsidR="00741C76" w:rsidRPr="00AD40FD">
        <w:rPr>
          <w:b/>
          <w:bCs/>
        </w:rPr>
        <w:t>OF</w:t>
      </w:r>
      <w:r w:rsidR="00741C76" w:rsidRPr="00AD40FD">
        <w:rPr>
          <w:b/>
          <w:bCs/>
          <w:spacing w:val="-4"/>
        </w:rPr>
        <w:t xml:space="preserve"> </w:t>
      </w:r>
      <w:r w:rsidR="00741C76" w:rsidRPr="00AD40FD">
        <w:rPr>
          <w:b/>
          <w:bCs/>
        </w:rPr>
        <w:t>WORK</w:t>
      </w:r>
    </w:p>
    <w:p w14:paraId="35076D60" w14:textId="77777777" w:rsidR="003D25BC" w:rsidRPr="00AD40FD" w:rsidRDefault="00741C76" w:rsidP="00AD40FD">
      <w:pPr>
        <w:pStyle w:val="Heading1"/>
        <w:spacing w:before="240"/>
        <w:ind w:left="115"/>
        <w:rPr>
          <w:color w:val="4F81BD" w:themeColor="accent1"/>
        </w:rPr>
      </w:pPr>
      <w:bookmarkStart w:id="0" w:name="BACKGROUND"/>
      <w:bookmarkEnd w:id="0"/>
      <w:r w:rsidRPr="00AD40FD">
        <w:rPr>
          <w:color w:val="4F81BD" w:themeColor="accent1"/>
        </w:rPr>
        <w:t>BACKGROUND</w:t>
      </w:r>
    </w:p>
    <w:p w14:paraId="77AF2856" w14:textId="33177E96" w:rsidR="00F72830" w:rsidRDefault="00741C76" w:rsidP="00D33C0E">
      <w:r w:rsidRPr="00D33C0E">
        <w:t>The five-year USAID</w:t>
      </w:r>
      <w:r w:rsidR="004D75B9" w:rsidRPr="00D33C0E">
        <w:t>-funded</w:t>
      </w:r>
      <w:r w:rsidRPr="00D33C0E">
        <w:t xml:space="preserve"> Feed the Future Bangladesh Agricultural Infrastructure Development Activity (Agricultural</w:t>
      </w:r>
      <w:r w:rsidRPr="00AD40FD">
        <w:t xml:space="preserve"> </w:t>
      </w:r>
      <w:r w:rsidRPr="00D33C0E">
        <w:t>Infrastructure</w:t>
      </w:r>
      <w:r w:rsidRPr="00AD40FD">
        <w:t xml:space="preserve"> </w:t>
      </w:r>
      <w:r w:rsidRPr="00D33C0E">
        <w:t>Activity</w:t>
      </w:r>
      <w:r w:rsidRPr="00AD40FD">
        <w:t xml:space="preserve"> </w:t>
      </w:r>
      <w:r w:rsidRPr="00D33C0E">
        <w:t>or</w:t>
      </w:r>
      <w:r w:rsidRPr="00AD40FD">
        <w:t xml:space="preserve"> </w:t>
      </w:r>
      <w:r w:rsidRPr="00D33C0E">
        <w:t>Activity)</w:t>
      </w:r>
      <w:r w:rsidRPr="00AD40FD">
        <w:t xml:space="preserve"> </w:t>
      </w:r>
      <w:r w:rsidRPr="00D33C0E">
        <w:t>aims</w:t>
      </w:r>
      <w:r w:rsidRPr="00AD40FD">
        <w:t xml:space="preserve"> </w:t>
      </w:r>
      <w:r w:rsidRPr="00D33C0E">
        <w:t>to</w:t>
      </w:r>
      <w:r w:rsidRPr="00AD40FD">
        <w:t xml:space="preserve"> </w:t>
      </w:r>
      <w:r w:rsidRPr="00D33C0E">
        <w:t>address</w:t>
      </w:r>
      <w:r w:rsidRPr="00AD40FD">
        <w:t xml:space="preserve"> </w:t>
      </w:r>
      <w:r w:rsidRPr="00D33C0E">
        <w:t>the</w:t>
      </w:r>
      <w:r w:rsidRPr="00AD40FD">
        <w:t xml:space="preserve"> </w:t>
      </w:r>
      <w:r w:rsidRPr="00D33C0E">
        <w:t>infrastructure</w:t>
      </w:r>
      <w:r w:rsidRPr="00AD40FD">
        <w:t xml:space="preserve"> </w:t>
      </w:r>
      <w:r w:rsidRPr="00D33C0E">
        <w:t>needs</w:t>
      </w:r>
      <w:r w:rsidRPr="00AD40FD">
        <w:t xml:space="preserve"> </w:t>
      </w:r>
      <w:r w:rsidRPr="00D33C0E">
        <w:t>of</w:t>
      </w:r>
      <w:r w:rsidRPr="00AD40FD">
        <w:t xml:space="preserve"> </w:t>
      </w:r>
      <w:r w:rsidRPr="00D33C0E">
        <w:t xml:space="preserve">farmers through design and construction of </w:t>
      </w:r>
      <w:r w:rsidR="004D75B9" w:rsidRPr="00D33C0E">
        <w:t>agriculture infrastructure, main</w:t>
      </w:r>
      <w:r w:rsidR="005150CA" w:rsidRPr="00D33C0E">
        <w:t>ly rural rods, culverts, rural market vertical infrastructure, market internal roads</w:t>
      </w:r>
      <w:r w:rsidR="00AF47A2">
        <w:t>,</w:t>
      </w:r>
      <w:r w:rsidR="005150CA" w:rsidRPr="00D33C0E">
        <w:t xml:space="preserve"> and drainage.</w:t>
      </w:r>
      <w:r w:rsidR="004D75B9" w:rsidRPr="00D33C0E">
        <w:t xml:space="preserve"> </w:t>
      </w:r>
    </w:p>
    <w:p w14:paraId="35076D66" w14:textId="252292E9" w:rsidR="003D25BC" w:rsidRDefault="00741C76" w:rsidP="00AD40FD">
      <w:r>
        <w:t xml:space="preserve">By investing in rural infrastructure, USAID will increase incomes, create jobs, reduce post-harvest losses, improve agricultural productivity and production, and strengthen food security. The </w:t>
      </w:r>
      <w:r w:rsidR="00132A18">
        <w:t>A</w:t>
      </w:r>
      <w:r>
        <w:t xml:space="preserve">ctivity </w:t>
      </w:r>
      <w:r w:rsidR="00132A18">
        <w:t>operates primarily in Faridpur District in</w:t>
      </w:r>
      <w:r>
        <w:rPr>
          <w:spacing w:val="-2"/>
        </w:rPr>
        <w:t xml:space="preserve"> </w:t>
      </w:r>
      <w:r>
        <w:t>Bangladesh.</w:t>
      </w:r>
      <w:r>
        <w:rPr>
          <w:spacing w:val="-2"/>
        </w:rPr>
        <w:t xml:space="preserve"> </w:t>
      </w:r>
    </w:p>
    <w:p w14:paraId="35076D69" w14:textId="77777777" w:rsidR="003D25BC" w:rsidRPr="00AD40FD" w:rsidRDefault="00741C76" w:rsidP="00D33C0E">
      <w:pPr>
        <w:pStyle w:val="Heading1"/>
        <w:rPr>
          <w:color w:val="4F81BD" w:themeColor="accent1"/>
        </w:rPr>
      </w:pPr>
      <w:bookmarkStart w:id="1" w:name="PURPOSE"/>
      <w:bookmarkStart w:id="2" w:name="SCOPE"/>
      <w:bookmarkEnd w:id="1"/>
      <w:bookmarkEnd w:id="2"/>
      <w:r w:rsidRPr="00AD40FD">
        <w:rPr>
          <w:color w:val="4F81BD" w:themeColor="accent1"/>
        </w:rPr>
        <w:t>SCOPE</w:t>
      </w:r>
    </w:p>
    <w:p w14:paraId="63DBB81F" w14:textId="4EC2935A" w:rsidR="00EF7042" w:rsidRDefault="00741C76" w:rsidP="00EF7042">
      <w:r>
        <w:t>The</w:t>
      </w:r>
      <w:r w:rsidR="001723F6">
        <w:t xml:space="preserve"> Activity is seeking a</w:t>
      </w:r>
      <w:r>
        <w:t xml:space="preserve"> survey firm </w:t>
      </w:r>
      <w:r w:rsidR="00C40EEA">
        <w:t xml:space="preserve">to provide ad hoc survey services through May 2026. The </w:t>
      </w:r>
      <w:r w:rsidR="00643EA0">
        <w:t xml:space="preserve">selected offeror will be issued purchase orders under the overarching agreement to be issued </w:t>
      </w:r>
      <w:proofErr w:type="gramStart"/>
      <w:r w:rsidR="00643EA0">
        <w:t>as a result of</w:t>
      </w:r>
      <w:proofErr w:type="gramEnd"/>
      <w:r w:rsidR="00643EA0">
        <w:t xml:space="preserve"> this </w:t>
      </w:r>
      <w:r w:rsidR="00EF7042">
        <w:t xml:space="preserve">solicitation process. </w:t>
      </w:r>
      <w:r w:rsidR="00E23FBE">
        <w:t xml:space="preserve">The pricing rates </w:t>
      </w:r>
      <w:r w:rsidR="0084246B">
        <w:t xml:space="preserve">proposed as part of this solicitation for each calendar year will be </w:t>
      </w:r>
      <w:r w:rsidR="00975D74">
        <w:t>included in the resulting subcontract and all purchase orders issued thereunder will use said pricing.</w:t>
      </w:r>
    </w:p>
    <w:p w14:paraId="707C3919" w14:textId="6158F0FE" w:rsidR="001723F6" w:rsidRDefault="00EF7042" w:rsidP="001723F6">
      <w:r>
        <w:t>The survey firm</w:t>
      </w:r>
      <w:r w:rsidR="001723F6">
        <w:t xml:space="preserve"> will be </w:t>
      </w:r>
      <w:r w:rsidR="00741C76">
        <w:t xml:space="preserve">responsible for </w:t>
      </w:r>
      <w:r w:rsidR="00EE0578">
        <w:t xml:space="preserve">the </w:t>
      </w:r>
      <w:r w:rsidR="00741C76">
        <w:t>site survey</w:t>
      </w:r>
      <w:r>
        <w:t>s</w:t>
      </w:r>
      <w:r w:rsidR="008B773E">
        <w:t xml:space="preserve">, inclusive of </w:t>
      </w:r>
      <w:r w:rsidR="00741C76">
        <w:t>detail</w:t>
      </w:r>
      <w:r w:rsidR="00BB6AAC">
        <w:t>ed</w:t>
      </w:r>
      <w:r w:rsidR="00741C76">
        <w:t xml:space="preserve"> topographical, engineering</w:t>
      </w:r>
      <w:r>
        <w:t>,</w:t>
      </w:r>
      <w:r w:rsidR="00741C76">
        <w:t xml:space="preserve"> and bathymetric survey</w:t>
      </w:r>
      <w:r>
        <w:t xml:space="preserve"> works</w:t>
      </w:r>
      <w:r w:rsidR="00741C76">
        <w:t xml:space="preserve"> for rural roads, rural market centers</w:t>
      </w:r>
      <w:r w:rsidR="00FC423F">
        <w:t>,</w:t>
      </w:r>
      <w:r w:rsidR="00741C76">
        <w:t xml:space="preserve"> and drainage </w:t>
      </w:r>
      <w:r w:rsidR="00FC423F">
        <w:t xml:space="preserve">within a specific market catchment area as defined </w:t>
      </w:r>
      <w:r w:rsidR="0071665F">
        <w:t xml:space="preserve">in detail </w:t>
      </w:r>
      <w:r w:rsidR="00FC423F">
        <w:t xml:space="preserve">in the </w:t>
      </w:r>
      <w:r w:rsidR="0071665F">
        <w:t>purchase order statement of work</w:t>
      </w:r>
      <w:r w:rsidR="00741C76">
        <w:t>.</w:t>
      </w:r>
      <w:r w:rsidR="00741C76">
        <w:rPr>
          <w:spacing w:val="39"/>
        </w:rPr>
        <w:t xml:space="preserve"> </w:t>
      </w:r>
      <w:bookmarkStart w:id="3" w:name="ELIGIBILITY"/>
      <w:bookmarkEnd w:id="3"/>
      <w:r w:rsidR="001723F6">
        <w:t>The purpose of the site survey is to provide a detailed survey of the topographical features of the</w:t>
      </w:r>
      <w:r w:rsidR="001723F6">
        <w:rPr>
          <w:spacing w:val="-3"/>
        </w:rPr>
        <w:t xml:space="preserve"> </w:t>
      </w:r>
      <w:r w:rsidR="001723F6">
        <w:t xml:space="preserve">market </w:t>
      </w:r>
      <w:r w:rsidR="0071665F">
        <w:t>infrastructure</w:t>
      </w:r>
      <w:r w:rsidR="0071665F">
        <w:rPr>
          <w:spacing w:val="-4"/>
        </w:rPr>
        <w:t xml:space="preserve"> </w:t>
      </w:r>
      <w:r w:rsidR="0071665F">
        <w:t>such</w:t>
      </w:r>
      <w:r w:rsidR="001723F6">
        <w:t xml:space="preserve"> as</w:t>
      </w:r>
      <w:r w:rsidR="001723F6">
        <w:rPr>
          <w:spacing w:val="-3"/>
        </w:rPr>
        <w:t xml:space="preserve"> internal and surrounding </w:t>
      </w:r>
      <w:r w:rsidR="001723F6">
        <w:t>roads,</w:t>
      </w:r>
      <w:r w:rsidR="001723F6">
        <w:rPr>
          <w:spacing w:val="-3"/>
        </w:rPr>
        <w:t xml:space="preserve"> </w:t>
      </w:r>
      <w:r w:rsidR="001723F6">
        <w:t>sheds,</w:t>
      </w:r>
      <w:r w:rsidR="001723F6">
        <w:rPr>
          <w:spacing w:val="-3"/>
        </w:rPr>
        <w:t xml:space="preserve"> </w:t>
      </w:r>
      <w:r w:rsidR="001723F6">
        <w:t>drainage facilities, etc.</w:t>
      </w:r>
      <w:r w:rsidR="001723F6">
        <w:rPr>
          <w:spacing w:val="26"/>
        </w:rPr>
        <w:t xml:space="preserve"> </w:t>
      </w:r>
      <w:r w:rsidR="001723F6">
        <w:t>The</w:t>
      </w:r>
      <w:r w:rsidR="001723F6">
        <w:rPr>
          <w:spacing w:val="-9"/>
        </w:rPr>
        <w:t xml:space="preserve"> </w:t>
      </w:r>
      <w:r w:rsidR="001723F6">
        <w:t xml:space="preserve">topographical survey report will supplement the scoping assessment report and be used to prepare detailed designs </w:t>
      </w:r>
      <w:r w:rsidR="0071665F">
        <w:t>by Amentum</w:t>
      </w:r>
      <w:r w:rsidR="001723F6">
        <w:t>.</w:t>
      </w:r>
    </w:p>
    <w:p w14:paraId="2FC097E9" w14:textId="78480A30" w:rsidR="00C1116C" w:rsidRDefault="00C1116C" w:rsidP="00C1116C">
      <w:pPr>
        <w:pStyle w:val="BodyText"/>
      </w:pPr>
      <w:r>
        <w:t>The survey subcontractor shall possess adequate logistics support like transport facilities, survey equipment (Total Station, Theodolite, Level Machine, Telescopic Alidade, Computer, Laser Printers, software, Plotter, Digitize,</w:t>
      </w:r>
      <w:r>
        <w:rPr>
          <w:spacing w:val="-2"/>
        </w:rPr>
        <w:t xml:space="preserve"> </w:t>
      </w:r>
      <w:r>
        <w:t>hand-held</w:t>
      </w:r>
      <w:r>
        <w:rPr>
          <w:spacing w:val="-2"/>
        </w:rPr>
        <w:t xml:space="preserve"> </w:t>
      </w:r>
      <w:r>
        <w:t>GPS</w:t>
      </w:r>
      <w:r>
        <w:rPr>
          <w:spacing w:val="-3"/>
        </w:rPr>
        <w:t xml:space="preserve"> </w:t>
      </w:r>
      <w:r>
        <w:t>etc.),</w:t>
      </w:r>
      <w:r>
        <w:rPr>
          <w:spacing w:val="-4"/>
        </w:rPr>
        <w:t xml:space="preserve"> </w:t>
      </w:r>
      <w:r>
        <w:t>and</w:t>
      </w:r>
      <w:r>
        <w:rPr>
          <w:spacing w:val="-3"/>
        </w:rPr>
        <w:t xml:space="preserve"> </w:t>
      </w:r>
      <w:r>
        <w:t>office</w:t>
      </w:r>
      <w:r>
        <w:rPr>
          <w:spacing w:val="-3"/>
        </w:rPr>
        <w:t xml:space="preserve"> </w:t>
      </w:r>
      <w:r>
        <w:t>accommodation</w:t>
      </w:r>
      <w:r>
        <w:rPr>
          <w:spacing w:val="-2"/>
        </w:rPr>
        <w:t xml:space="preserve"> </w:t>
      </w:r>
      <w:r>
        <w:t>with</w:t>
      </w:r>
      <w:r>
        <w:rPr>
          <w:spacing w:val="-1"/>
        </w:rPr>
        <w:t xml:space="preserve"> </w:t>
      </w:r>
      <w:r>
        <w:t>telephone,</w:t>
      </w:r>
      <w:r>
        <w:rPr>
          <w:spacing w:val="-2"/>
        </w:rPr>
        <w:t xml:space="preserve"> </w:t>
      </w:r>
      <w:r>
        <w:t>internet</w:t>
      </w:r>
      <w:r>
        <w:rPr>
          <w:spacing w:val="-3"/>
        </w:rPr>
        <w:t xml:space="preserve"> </w:t>
      </w:r>
      <w:r>
        <w:t>facilities</w:t>
      </w:r>
      <w:r>
        <w:rPr>
          <w:spacing w:val="-2"/>
        </w:rPr>
        <w:t xml:space="preserve"> </w:t>
      </w:r>
      <w:r>
        <w:t>so</w:t>
      </w:r>
      <w:r>
        <w:rPr>
          <w:spacing w:val="-2"/>
        </w:rPr>
        <w:t xml:space="preserve"> </w:t>
      </w:r>
      <w:r>
        <w:t>that</w:t>
      </w:r>
      <w:r>
        <w:rPr>
          <w:spacing w:val="-2"/>
        </w:rPr>
        <w:t xml:space="preserve"> </w:t>
      </w:r>
      <w:r>
        <w:t>Amentum</w:t>
      </w:r>
      <w:r>
        <w:rPr>
          <w:spacing w:val="-3"/>
        </w:rPr>
        <w:t xml:space="preserve"> </w:t>
      </w:r>
      <w:r>
        <w:t>can supervise</w:t>
      </w:r>
      <w:r>
        <w:rPr>
          <w:spacing w:val="-2"/>
        </w:rPr>
        <w:t xml:space="preserve"> </w:t>
      </w:r>
      <w:r>
        <w:t>the</w:t>
      </w:r>
      <w:r>
        <w:rPr>
          <w:spacing w:val="-3"/>
        </w:rPr>
        <w:t xml:space="preserve"> </w:t>
      </w:r>
      <w:r>
        <w:t>day-to-day</w:t>
      </w:r>
      <w:r>
        <w:rPr>
          <w:spacing w:val="-1"/>
        </w:rPr>
        <w:t xml:space="preserve"> </w:t>
      </w:r>
      <w:r>
        <w:t>progress</w:t>
      </w:r>
      <w:r>
        <w:rPr>
          <w:spacing w:val="-2"/>
        </w:rPr>
        <w:t xml:space="preserve"> </w:t>
      </w:r>
      <w:r>
        <w:t>of</w:t>
      </w:r>
      <w:r>
        <w:rPr>
          <w:spacing w:val="-2"/>
        </w:rPr>
        <w:t xml:space="preserve"> </w:t>
      </w:r>
      <w:r>
        <w:t>the</w:t>
      </w:r>
      <w:r>
        <w:rPr>
          <w:spacing w:val="-2"/>
        </w:rPr>
        <w:t xml:space="preserve"> </w:t>
      </w:r>
      <w:r>
        <w:t>services.</w:t>
      </w:r>
      <w:r>
        <w:rPr>
          <w:spacing w:val="-2"/>
        </w:rPr>
        <w:t xml:space="preserve"> </w:t>
      </w:r>
      <w:r>
        <w:t>The</w:t>
      </w:r>
      <w:r>
        <w:rPr>
          <w:spacing w:val="-2"/>
        </w:rPr>
        <w:t xml:space="preserve"> </w:t>
      </w:r>
      <w:r>
        <w:t>survey</w:t>
      </w:r>
      <w:r>
        <w:rPr>
          <w:spacing w:val="-1"/>
        </w:rPr>
        <w:t xml:space="preserve"> </w:t>
      </w:r>
      <w:r>
        <w:t>subcontractor</w:t>
      </w:r>
      <w:r>
        <w:rPr>
          <w:spacing w:val="-2"/>
        </w:rPr>
        <w:t xml:space="preserve"> </w:t>
      </w:r>
      <w:r>
        <w:t>shall</w:t>
      </w:r>
      <w:r>
        <w:rPr>
          <w:spacing w:val="-2"/>
        </w:rPr>
        <w:t xml:space="preserve"> </w:t>
      </w:r>
      <w:r>
        <w:t>ensure</w:t>
      </w:r>
      <w:r>
        <w:rPr>
          <w:spacing w:val="-2"/>
        </w:rPr>
        <w:t xml:space="preserve"> </w:t>
      </w:r>
      <w:r>
        <w:t>the</w:t>
      </w:r>
      <w:r>
        <w:rPr>
          <w:spacing w:val="-2"/>
        </w:rPr>
        <w:t xml:space="preserve"> </w:t>
      </w:r>
      <w:r>
        <w:t>availability</w:t>
      </w:r>
      <w:r>
        <w:rPr>
          <w:spacing w:val="-1"/>
        </w:rPr>
        <w:t xml:space="preserve"> </w:t>
      </w:r>
      <w:r>
        <w:t xml:space="preserve">of this logistical support throughout the execution of the services. The subcontractor shall include cost of logistics and travel to carry out the assignment </w:t>
      </w:r>
      <w:r>
        <w:rPr>
          <w:spacing w:val="-2"/>
        </w:rPr>
        <w:t>effectively in the unit rates.</w:t>
      </w:r>
    </w:p>
    <w:p w14:paraId="35076D6B" w14:textId="77777777" w:rsidR="003D25BC" w:rsidRPr="00AD40FD" w:rsidRDefault="00741C76" w:rsidP="00D33C0E">
      <w:pPr>
        <w:pStyle w:val="Heading1"/>
        <w:rPr>
          <w:color w:val="4F81BD" w:themeColor="accent1"/>
        </w:rPr>
      </w:pPr>
      <w:r w:rsidRPr="00AD40FD">
        <w:rPr>
          <w:color w:val="4F81BD" w:themeColor="accent1"/>
        </w:rPr>
        <w:t>ELIGIBILITY</w:t>
      </w:r>
    </w:p>
    <w:p w14:paraId="35076D6C" w14:textId="31713ACB" w:rsidR="003D25BC" w:rsidRDefault="00741C76" w:rsidP="00AD40FD">
      <w:r>
        <w:t>The</w:t>
      </w:r>
      <w:r>
        <w:rPr>
          <w:spacing w:val="-4"/>
        </w:rPr>
        <w:t xml:space="preserve"> </w:t>
      </w:r>
      <w:r>
        <w:t>survey</w:t>
      </w:r>
      <w:r>
        <w:rPr>
          <w:spacing w:val="-4"/>
        </w:rPr>
        <w:t xml:space="preserve"> </w:t>
      </w:r>
      <w:r>
        <w:t>firm</w:t>
      </w:r>
      <w:r>
        <w:rPr>
          <w:spacing w:val="-4"/>
        </w:rPr>
        <w:t xml:space="preserve"> </w:t>
      </w:r>
      <w:r>
        <w:t>shall</w:t>
      </w:r>
      <w:r>
        <w:rPr>
          <w:spacing w:val="-4"/>
        </w:rPr>
        <w:t xml:space="preserve"> </w:t>
      </w:r>
      <w:r>
        <w:t>be</w:t>
      </w:r>
      <w:r>
        <w:rPr>
          <w:spacing w:val="-3"/>
        </w:rPr>
        <w:t xml:space="preserve"> </w:t>
      </w:r>
      <w:r>
        <w:t>registered</w:t>
      </w:r>
      <w:r>
        <w:rPr>
          <w:spacing w:val="-3"/>
        </w:rPr>
        <w:t xml:space="preserve"> </w:t>
      </w:r>
      <w:r w:rsidR="00BD41C3">
        <w:rPr>
          <w:spacing w:val="-3"/>
        </w:rPr>
        <w:t xml:space="preserve">as a </w:t>
      </w:r>
      <w:r>
        <w:t>survey</w:t>
      </w:r>
      <w:r>
        <w:rPr>
          <w:spacing w:val="-4"/>
        </w:rPr>
        <w:t xml:space="preserve"> </w:t>
      </w:r>
      <w:r>
        <w:t>company</w:t>
      </w:r>
      <w:r w:rsidR="00BD41C3">
        <w:t xml:space="preserve"> in Bangladesh</w:t>
      </w:r>
      <w:r>
        <w:t>.</w:t>
      </w:r>
      <w:r w:rsidR="00F96333">
        <w:t xml:space="preserve"> The company must have at least 5 years of experience and relevant past performance in line with the scope of work described herein.</w:t>
      </w:r>
    </w:p>
    <w:p w14:paraId="35076D6D" w14:textId="79A62924" w:rsidR="003D25BC" w:rsidRPr="00AD40FD" w:rsidRDefault="000963FF" w:rsidP="00D33C0E">
      <w:pPr>
        <w:pStyle w:val="Heading1"/>
        <w:rPr>
          <w:color w:val="4F81BD" w:themeColor="accent1"/>
        </w:rPr>
      </w:pPr>
      <w:bookmarkStart w:id="4" w:name="TASK_ORDER_SCOPE_AND_DELIVERABLES"/>
      <w:bookmarkEnd w:id="4"/>
      <w:r>
        <w:rPr>
          <w:color w:val="4F81BD" w:themeColor="accent1"/>
        </w:rPr>
        <w:t>PURCHASE ORDERS</w:t>
      </w:r>
      <w:r w:rsidR="00741C76" w:rsidRPr="00AD40FD">
        <w:rPr>
          <w:color w:val="4F81BD" w:themeColor="accent1"/>
          <w:spacing w:val="-3"/>
        </w:rPr>
        <w:t xml:space="preserve"> </w:t>
      </w:r>
    </w:p>
    <w:p w14:paraId="35076D6E" w14:textId="69BEB362" w:rsidR="003D25BC" w:rsidRDefault="00A62DCE" w:rsidP="00AD40FD">
      <w:r>
        <w:t xml:space="preserve">The following </w:t>
      </w:r>
      <w:r w:rsidR="00E23FBE">
        <w:t xml:space="preserve">outlines the sample scope and deliverables of the </w:t>
      </w:r>
      <w:r w:rsidR="00DA4B07">
        <w:t>purchase orders to be issued under the subcontract agreement resulting from this solicitation. Purchase orders</w:t>
      </w:r>
      <w:r w:rsidR="00741C76">
        <w:t xml:space="preserve"> will provide further details of the requirements and </w:t>
      </w:r>
      <w:r w:rsidR="00741C76">
        <w:rPr>
          <w:spacing w:val="-2"/>
        </w:rPr>
        <w:t>deliverables.</w:t>
      </w:r>
    </w:p>
    <w:p w14:paraId="35076D6F" w14:textId="77777777" w:rsidR="003D25BC" w:rsidRDefault="00741C76" w:rsidP="00D33C0E">
      <w:pPr>
        <w:pStyle w:val="Heading2"/>
      </w:pPr>
      <w:r>
        <w:t>Task</w:t>
      </w:r>
      <w:r>
        <w:rPr>
          <w:spacing w:val="-5"/>
        </w:rPr>
        <w:t xml:space="preserve"> </w:t>
      </w:r>
      <w:r>
        <w:t>1:</w:t>
      </w:r>
      <w:r>
        <w:rPr>
          <w:spacing w:val="-3"/>
        </w:rPr>
        <w:t xml:space="preserve"> </w:t>
      </w:r>
      <w:r>
        <w:t>Implementation</w:t>
      </w:r>
      <w:r>
        <w:rPr>
          <w:spacing w:val="-4"/>
        </w:rPr>
        <w:t xml:space="preserve"> </w:t>
      </w:r>
      <w:r>
        <w:rPr>
          <w:spacing w:val="-2"/>
        </w:rPr>
        <w:t>Planning</w:t>
      </w:r>
    </w:p>
    <w:p w14:paraId="35076D70" w14:textId="1F2A013B" w:rsidR="003D25BC" w:rsidRDefault="00741C76" w:rsidP="00AD40FD">
      <w:r w:rsidRPr="00CF1D65">
        <w:rPr>
          <w:u w:val="single"/>
        </w:rPr>
        <w:t>Schedule</w:t>
      </w:r>
      <w:r w:rsidR="00DF6630">
        <w:t>.</w:t>
      </w:r>
      <w:r>
        <w:rPr>
          <w:spacing w:val="40"/>
        </w:rPr>
        <w:t xml:space="preserve"> </w:t>
      </w:r>
      <w:r>
        <w:t>The</w:t>
      </w:r>
      <w:r>
        <w:rPr>
          <w:spacing w:val="-3"/>
        </w:rPr>
        <w:t xml:space="preserve"> </w:t>
      </w:r>
      <w:r>
        <w:t>subcontractor</w:t>
      </w:r>
      <w:r>
        <w:rPr>
          <w:spacing w:val="-3"/>
        </w:rPr>
        <w:t xml:space="preserve"> </w:t>
      </w:r>
      <w:r>
        <w:t>shall</w:t>
      </w:r>
      <w:r>
        <w:rPr>
          <w:spacing w:val="-3"/>
        </w:rPr>
        <w:t xml:space="preserve"> </w:t>
      </w:r>
      <w:r>
        <w:t>provide</w:t>
      </w:r>
      <w:r>
        <w:rPr>
          <w:spacing w:val="-3"/>
        </w:rPr>
        <w:t xml:space="preserve"> </w:t>
      </w:r>
      <w:r>
        <w:t>a</w:t>
      </w:r>
      <w:r>
        <w:rPr>
          <w:spacing w:val="-4"/>
        </w:rPr>
        <w:t xml:space="preserve"> </w:t>
      </w:r>
      <w:r>
        <w:t>quick</w:t>
      </w:r>
      <w:r>
        <w:rPr>
          <w:spacing w:val="-3"/>
        </w:rPr>
        <w:t xml:space="preserve"> </w:t>
      </w:r>
      <w:r>
        <w:t>schedule</w:t>
      </w:r>
      <w:r>
        <w:rPr>
          <w:spacing w:val="-4"/>
        </w:rPr>
        <w:t xml:space="preserve"> </w:t>
      </w:r>
      <w:r>
        <w:t>defining</w:t>
      </w:r>
      <w:r>
        <w:rPr>
          <w:spacing w:val="-3"/>
        </w:rPr>
        <w:t xml:space="preserve"> </w:t>
      </w:r>
      <w:r>
        <w:t>key</w:t>
      </w:r>
      <w:r>
        <w:rPr>
          <w:spacing w:val="-4"/>
        </w:rPr>
        <w:t xml:space="preserve"> </w:t>
      </w:r>
      <w:r>
        <w:t>dates</w:t>
      </w:r>
      <w:r>
        <w:rPr>
          <w:spacing w:val="-3"/>
        </w:rPr>
        <w:t xml:space="preserve"> </w:t>
      </w:r>
      <w:r>
        <w:t>especially</w:t>
      </w:r>
      <w:r>
        <w:rPr>
          <w:spacing w:val="-5"/>
        </w:rPr>
        <w:t xml:space="preserve"> </w:t>
      </w:r>
      <w:r>
        <w:t xml:space="preserve">when the survey team will conduct survey assessments and internal </w:t>
      </w:r>
      <w:r w:rsidR="00C770CD">
        <w:t>quality control</w:t>
      </w:r>
      <w:r>
        <w:t xml:space="preserve"> prior to data submission.</w:t>
      </w:r>
    </w:p>
    <w:p w14:paraId="35076D71" w14:textId="77777777" w:rsidR="003D25BC" w:rsidRDefault="003D25BC" w:rsidP="00D33C0E">
      <w:pPr>
        <w:sectPr w:rsidR="003D25BC" w:rsidSect="00F72830">
          <w:footerReference w:type="default" r:id="rId10"/>
          <w:type w:val="continuous"/>
          <w:pgSz w:w="12240" w:h="15840"/>
          <w:pgMar w:top="1440" w:right="1440" w:bottom="1440" w:left="1440" w:header="982" w:footer="1043" w:gutter="0"/>
          <w:pgNumType w:start="13"/>
          <w:cols w:space="720"/>
          <w:docGrid w:linePitch="299"/>
        </w:sectPr>
      </w:pPr>
    </w:p>
    <w:p w14:paraId="35076D72" w14:textId="602BFF0F" w:rsidR="003D25BC" w:rsidRDefault="00741C76" w:rsidP="00D33C0E">
      <w:pPr>
        <w:pStyle w:val="BodyText"/>
      </w:pPr>
      <w:r w:rsidRPr="00CF1D65">
        <w:rPr>
          <w:u w:val="single"/>
        </w:rPr>
        <w:lastRenderedPageBreak/>
        <w:t>Task</w:t>
      </w:r>
      <w:r w:rsidRPr="00CF1D65">
        <w:rPr>
          <w:spacing w:val="-3"/>
          <w:u w:val="single"/>
        </w:rPr>
        <w:t xml:space="preserve"> </w:t>
      </w:r>
      <w:r w:rsidRPr="00CF1D65">
        <w:rPr>
          <w:u w:val="single"/>
        </w:rPr>
        <w:t>Order</w:t>
      </w:r>
      <w:r w:rsidRPr="00CF1D65">
        <w:rPr>
          <w:spacing w:val="-4"/>
          <w:u w:val="single"/>
        </w:rPr>
        <w:t xml:space="preserve"> </w:t>
      </w:r>
      <w:r w:rsidRPr="00CF1D65">
        <w:rPr>
          <w:u w:val="single"/>
        </w:rPr>
        <w:t>Q</w:t>
      </w:r>
      <w:r w:rsidR="00C770CD" w:rsidRPr="00CF1D65">
        <w:rPr>
          <w:u w:val="single"/>
        </w:rPr>
        <w:t xml:space="preserve">uality </w:t>
      </w:r>
      <w:r w:rsidRPr="00CF1D65">
        <w:rPr>
          <w:u w:val="single"/>
        </w:rPr>
        <w:t>A</w:t>
      </w:r>
      <w:r w:rsidR="00C770CD" w:rsidRPr="00CF1D65">
        <w:rPr>
          <w:u w:val="single"/>
        </w:rPr>
        <w:t>ssurance</w:t>
      </w:r>
      <w:r w:rsidRPr="00CF1D65">
        <w:rPr>
          <w:u w:val="single"/>
        </w:rPr>
        <w:t>/Q</w:t>
      </w:r>
      <w:r w:rsidR="00C770CD" w:rsidRPr="00CF1D65">
        <w:rPr>
          <w:u w:val="single"/>
        </w:rPr>
        <w:t xml:space="preserve">uality </w:t>
      </w:r>
      <w:r w:rsidRPr="00CF1D65">
        <w:rPr>
          <w:u w:val="single"/>
        </w:rPr>
        <w:t>C</w:t>
      </w:r>
      <w:r w:rsidR="00C770CD" w:rsidRPr="00CF1D65">
        <w:rPr>
          <w:u w:val="single"/>
        </w:rPr>
        <w:t>ontrol</w:t>
      </w:r>
      <w:r w:rsidR="004C3D04">
        <w:rPr>
          <w:u w:val="single"/>
        </w:rPr>
        <w:t xml:space="preserve"> (QA/QC)</w:t>
      </w:r>
      <w:r w:rsidRPr="00CF1D65">
        <w:rPr>
          <w:spacing w:val="-3"/>
          <w:u w:val="single"/>
        </w:rPr>
        <w:t xml:space="preserve"> </w:t>
      </w:r>
      <w:r w:rsidRPr="00CF1D65">
        <w:rPr>
          <w:u w:val="single"/>
        </w:rPr>
        <w:t>Checklist</w:t>
      </w:r>
      <w:r>
        <w:t>.</w:t>
      </w:r>
      <w:r>
        <w:rPr>
          <w:spacing w:val="-3"/>
        </w:rPr>
        <w:t xml:space="preserve"> </w:t>
      </w:r>
      <w:r>
        <w:t>The</w:t>
      </w:r>
      <w:r>
        <w:rPr>
          <w:spacing w:val="-3"/>
        </w:rPr>
        <w:t xml:space="preserve"> </w:t>
      </w:r>
      <w:r w:rsidR="004C3D04">
        <w:t>s</w:t>
      </w:r>
      <w:r>
        <w:t>urvey</w:t>
      </w:r>
      <w:r>
        <w:rPr>
          <w:spacing w:val="-3"/>
        </w:rPr>
        <w:t xml:space="preserve"> </w:t>
      </w:r>
      <w:r>
        <w:t>firm</w:t>
      </w:r>
      <w:r>
        <w:rPr>
          <w:spacing w:val="-3"/>
        </w:rPr>
        <w:t xml:space="preserve"> </w:t>
      </w:r>
      <w:r w:rsidR="004C3D04">
        <w:rPr>
          <w:spacing w:val="-3"/>
        </w:rPr>
        <w:t xml:space="preserve">must </w:t>
      </w:r>
      <w:r>
        <w:t>submit</w:t>
      </w:r>
      <w:r>
        <w:rPr>
          <w:spacing w:val="-3"/>
        </w:rPr>
        <w:t xml:space="preserve"> </w:t>
      </w:r>
      <w:r>
        <w:t>a</w:t>
      </w:r>
      <w:r>
        <w:rPr>
          <w:spacing w:val="-3"/>
        </w:rPr>
        <w:t xml:space="preserve"> </w:t>
      </w:r>
      <w:r w:rsidR="00E6262B">
        <w:t>purchase order</w:t>
      </w:r>
      <w:r>
        <w:rPr>
          <w:spacing w:val="-3"/>
        </w:rPr>
        <w:t xml:space="preserve"> </w:t>
      </w:r>
      <w:r>
        <w:t>QA/QC</w:t>
      </w:r>
      <w:r>
        <w:rPr>
          <w:spacing w:val="-3"/>
        </w:rPr>
        <w:t xml:space="preserve"> </w:t>
      </w:r>
      <w:r>
        <w:t>checklist</w:t>
      </w:r>
      <w:r>
        <w:rPr>
          <w:spacing w:val="-3"/>
        </w:rPr>
        <w:t xml:space="preserve"> </w:t>
      </w:r>
      <w:r>
        <w:t>and</w:t>
      </w:r>
      <w:r>
        <w:rPr>
          <w:spacing w:val="-3"/>
        </w:rPr>
        <w:t xml:space="preserve"> </w:t>
      </w:r>
      <w:r>
        <w:t>define</w:t>
      </w:r>
      <w:r>
        <w:rPr>
          <w:spacing w:val="-3"/>
        </w:rPr>
        <w:t xml:space="preserve"> </w:t>
      </w:r>
      <w:r>
        <w:t>internal senior reviewers based upon the task order technical requirements.</w:t>
      </w:r>
    </w:p>
    <w:p w14:paraId="35076D73" w14:textId="77777777" w:rsidR="003D25BC" w:rsidRDefault="00741C76" w:rsidP="00D33C0E">
      <w:pPr>
        <w:pStyle w:val="Heading2"/>
      </w:pPr>
      <w:r>
        <w:t>Task</w:t>
      </w:r>
      <w:r>
        <w:rPr>
          <w:spacing w:val="-3"/>
        </w:rPr>
        <w:t xml:space="preserve"> </w:t>
      </w:r>
      <w:r>
        <w:t>2:</w:t>
      </w:r>
      <w:r>
        <w:rPr>
          <w:spacing w:val="-1"/>
        </w:rPr>
        <w:t xml:space="preserve"> </w:t>
      </w:r>
      <w:r>
        <w:t>Maps</w:t>
      </w:r>
      <w:r>
        <w:rPr>
          <w:spacing w:val="-2"/>
        </w:rPr>
        <w:t xml:space="preserve"> </w:t>
      </w:r>
      <w:r>
        <w:t>and Data</w:t>
      </w:r>
      <w:r>
        <w:rPr>
          <w:spacing w:val="-3"/>
        </w:rPr>
        <w:t xml:space="preserve"> </w:t>
      </w:r>
      <w:r>
        <w:rPr>
          <w:spacing w:val="-2"/>
        </w:rPr>
        <w:t>collection</w:t>
      </w:r>
    </w:p>
    <w:p w14:paraId="35076D74" w14:textId="7491EFAB" w:rsidR="003D25BC" w:rsidRDefault="00741C76" w:rsidP="00D33C0E">
      <w:pPr>
        <w:pStyle w:val="BodyText"/>
      </w:pPr>
      <w:r>
        <w:t>Collect</w:t>
      </w:r>
      <w:r>
        <w:rPr>
          <w:spacing w:val="-3"/>
        </w:rPr>
        <w:t xml:space="preserve"> </w:t>
      </w:r>
      <w:r w:rsidR="004C3D04">
        <w:t>c</w:t>
      </w:r>
      <w:r>
        <w:t>adastral</w:t>
      </w:r>
      <w:r>
        <w:rPr>
          <w:spacing w:val="-3"/>
        </w:rPr>
        <w:t xml:space="preserve"> </w:t>
      </w:r>
      <w:r>
        <w:t>survey</w:t>
      </w:r>
      <w:r>
        <w:rPr>
          <w:spacing w:val="-4"/>
        </w:rPr>
        <w:t xml:space="preserve"> </w:t>
      </w:r>
      <w:r>
        <w:t>data</w:t>
      </w:r>
      <w:r>
        <w:rPr>
          <w:spacing w:val="-4"/>
        </w:rPr>
        <w:t xml:space="preserve"> </w:t>
      </w:r>
      <w:r>
        <w:t>of</w:t>
      </w:r>
      <w:r>
        <w:rPr>
          <w:spacing w:val="-3"/>
        </w:rPr>
        <w:t xml:space="preserve"> </w:t>
      </w:r>
      <w:r>
        <w:t>the</w:t>
      </w:r>
      <w:r>
        <w:rPr>
          <w:spacing w:val="-4"/>
        </w:rPr>
        <w:t xml:space="preserve"> </w:t>
      </w:r>
      <w:r>
        <w:t>project</w:t>
      </w:r>
      <w:r>
        <w:rPr>
          <w:spacing w:val="-4"/>
        </w:rPr>
        <w:t xml:space="preserve"> </w:t>
      </w:r>
      <w:r>
        <w:t>area</w:t>
      </w:r>
      <w:r>
        <w:rPr>
          <w:spacing w:val="-3"/>
        </w:rPr>
        <w:t xml:space="preserve"> </w:t>
      </w:r>
      <w:r>
        <w:t>proposed</w:t>
      </w:r>
      <w:r>
        <w:rPr>
          <w:spacing w:val="-4"/>
        </w:rPr>
        <w:t xml:space="preserve"> </w:t>
      </w:r>
      <w:r>
        <w:t>for</w:t>
      </w:r>
      <w:r>
        <w:rPr>
          <w:spacing w:val="-3"/>
        </w:rPr>
        <w:t xml:space="preserve"> </w:t>
      </w:r>
      <w:r>
        <w:t>the</w:t>
      </w:r>
      <w:r>
        <w:rPr>
          <w:spacing w:val="-3"/>
        </w:rPr>
        <w:t xml:space="preserve"> </w:t>
      </w:r>
      <w:r>
        <w:t>improvement</w:t>
      </w:r>
      <w:r>
        <w:rPr>
          <w:spacing w:val="-3"/>
        </w:rPr>
        <w:t xml:space="preserve"> </w:t>
      </w:r>
      <w:r>
        <w:t>works</w:t>
      </w:r>
      <w:r>
        <w:rPr>
          <w:spacing w:val="-3"/>
        </w:rPr>
        <w:t xml:space="preserve"> </w:t>
      </w:r>
      <w:r>
        <w:t>to</w:t>
      </w:r>
      <w:r>
        <w:rPr>
          <w:spacing w:val="-3"/>
        </w:rPr>
        <w:t xml:space="preserve"> </w:t>
      </w:r>
      <w:r>
        <w:t>include</w:t>
      </w:r>
      <w:r>
        <w:rPr>
          <w:spacing w:val="-4"/>
        </w:rPr>
        <w:t xml:space="preserve"> </w:t>
      </w:r>
      <w:r>
        <w:t>property boundaries, parcel numbers</w:t>
      </w:r>
      <w:r w:rsidR="004C3D04">
        <w:t>,</w:t>
      </w:r>
      <w:r>
        <w:t xml:space="preserve"> and owner names</w:t>
      </w:r>
      <w:r w:rsidR="004C3D04">
        <w:t>.</w:t>
      </w:r>
    </w:p>
    <w:p w14:paraId="35076D75" w14:textId="77777777" w:rsidR="003D25BC" w:rsidRDefault="00741C76" w:rsidP="00D33C0E">
      <w:pPr>
        <w:pStyle w:val="Heading2"/>
      </w:pPr>
      <w:r>
        <w:t>Task</w:t>
      </w:r>
      <w:r>
        <w:rPr>
          <w:spacing w:val="-3"/>
        </w:rPr>
        <w:t xml:space="preserve"> </w:t>
      </w:r>
      <w:r>
        <w:t>3:</w:t>
      </w:r>
      <w:r>
        <w:rPr>
          <w:spacing w:val="-2"/>
        </w:rPr>
        <w:t xml:space="preserve"> </w:t>
      </w:r>
      <w:r>
        <w:t>Survey</w:t>
      </w:r>
      <w:r>
        <w:rPr>
          <w:spacing w:val="-3"/>
        </w:rPr>
        <w:t xml:space="preserve"> </w:t>
      </w:r>
      <w:r>
        <w:t>and</w:t>
      </w:r>
      <w:r>
        <w:rPr>
          <w:spacing w:val="-3"/>
        </w:rPr>
        <w:t xml:space="preserve"> </w:t>
      </w:r>
      <w:r>
        <w:t>Site</w:t>
      </w:r>
      <w:r>
        <w:rPr>
          <w:spacing w:val="-2"/>
        </w:rPr>
        <w:t xml:space="preserve"> Investigations</w:t>
      </w:r>
    </w:p>
    <w:p w14:paraId="35076D77" w14:textId="75CFE212" w:rsidR="003D25BC" w:rsidRDefault="00741C76" w:rsidP="00D33C0E">
      <w:pPr>
        <w:pStyle w:val="BodyText"/>
      </w:pPr>
      <w:r>
        <w:t>The</w:t>
      </w:r>
      <w:r>
        <w:rPr>
          <w:spacing w:val="-3"/>
        </w:rPr>
        <w:t xml:space="preserve"> </w:t>
      </w:r>
      <w:r>
        <w:t>survey</w:t>
      </w:r>
      <w:r>
        <w:rPr>
          <w:spacing w:val="-4"/>
        </w:rPr>
        <w:t xml:space="preserve"> </w:t>
      </w:r>
      <w:r>
        <w:t>firm</w:t>
      </w:r>
      <w:r>
        <w:rPr>
          <w:spacing w:val="-4"/>
        </w:rPr>
        <w:t xml:space="preserve"> </w:t>
      </w:r>
      <w:r>
        <w:t>will</w:t>
      </w:r>
      <w:r>
        <w:rPr>
          <w:spacing w:val="-4"/>
        </w:rPr>
        <w:t xml:space="preserve"> </w:t>
      </w:r>
      <w:r>
        <w:t>complete</w:t>
      </w:r>
      <w:r w:rsidR="009952ED">
        <w:t xml:space="preserve"> a</w:t>
      </w:r>
      <w:r>
        <w:rPr>
          <w:spacing w:val="-3"/>
        </w:rPr>
        <w:t xml:space="preserve"> </w:t>
      </w:r>
      <w:r>
        <w:t>topographical</w:t>
      </w:r>
      <w:r>
        <w:rPr>
          <w:spacing w:val="-4"/>
        </w:rPr>
        <w:t xml:space="preserve"> </w:t>
      </w:r>
      <w:r>
        <w:t>survey</w:t>
      </w:r>
      <w:r>
        <w:rPr>
          <w:spacing w:val="-3"/>
        </w:rPr>
        <w:t xml:space="preserve"> </w:t>
      </w:r>
      <w:r>
        <w:t>necessary</w:t>
      </w:r>
      <w:r>
        <w:rPr>
          <w:spacing w:val="-3"/>
        </w:rPr>
        <w:t xml:space="preserve"> </w:t>
      </w:r>
      <w:r w:rsidR="00C37680">
        <w:t>for Amentum to produce</w:t>
      </w:r>
      <w:r>
        <w:rPr>
          <w:spacing w:val="-3"/>
        </w:rPr>
        <w:t xml:space="preserve"> </w:t>
      </w:r>
      <w:r>
        <w:t>detail</w:t>
      </w:r>
      <w:r w:rsidR="008F62B9">
        <w:t>ed</w:t>
      </w:r>
      <w:r>
        <w:rPr>
          <w:spacing w:val="-3"/>
        </w:rPr>
        <w:t xml:space="preserve"> </w:t>
      </w:r>
      <w:r>
        <w:t>design</w:t>
      </w:r>
      <w:r w:rsidR="008F62B9">
        <w:t>s</w:t>
      </w:r>
      <w:r>
        <w:t>.</w:t>
      </w:r>
      <w:r>
        <w:rPr>
          <w:spacing w:val="40"/>
        </w:rPr>
        <w:t xml:space="preserve"> </w:t>
      </w:r>
      <w:r>
        <w:t>The requirements will be further defined in individual task orders.</w:t>
      </w:r>
      <w:r>
        <w:rPr>
          <w:spacing w:val="40"/>
        </w:rPr>
        <w:t xml:space="preserve"> </w:t>
      </w:r>
      <w:r>
        <w:t>The following describe general requirements for all surveys:</w:t>
      </w:r>
    </w:p>
    <w:p w14:paraId="35076D78" w14:textId="77777777" w:rsidR="003D25BC" w:rsidRDefault="00741C76" w:rsidP="00D33C0E">
      <w:pPr>
        <w:pStyle w:val="ListParagraph"/>
        <w:numPr>
          <w:ilvl w:val="0"/>
          <w:numId w:val="4"/>
        </w:numPr>
      </w:pPr>
      <w:r>
        <w:t>Topographic</w:t>
      </w:r>
      <w:r>
        <w:rPr>
          <w:spacing w:val="-5"/>
        </w:rPr>
        <w:t xml:space="preserve"> </w:t>
      </w:r>
      <w:r>
        <w:t>survey</w:t>
      </w:r>
      <w:r>
        <w:rPr>
          <w:spacing w:val="-2"/>
        </w:rPr>
        <w:t xml:space="preserve"> </w:t>
      </w:r>
      <w:r>
        <w:t>shall</w:t>
      </w:r>
      <w:r>
        <w:rPr>
          <w:spacing w:val="-6"/>
        </w:rPr>
        <w:t xml:space="preserve"> </w:t>
      </w:r>
      <w:r>
        <w:t>be</w:t>
      </w:r>
      <w:r>
        <w:rPr>
          <w:spacing w:val="-5"/>
        </w:rPr>
        <w:t xml:space="preserve"> </w:t>
      </w:r>
      <w:r>
        <w:t>completed</w:t>
      </w:r>
      <w:r>
        <w:rPr>
          <w:spacing w:val="-5"/>
        </w:rPr>
        <w:t xml:space="preserve"> </w:t>
      </w:r>
      <w:r>
        <w:t>using</w:t>
      </w:r>
      <w:r>
        <w:rPr>
          <w:spacing w:val="-3"/>
        </w:rPr>
        <w:t xml:space="preserve"> </w:t>
      </w:r>
      <w:r>
        <w:t>total</w:t>
      </w:r>
      <w:r>
        <w:rPr>
          <w:spacing w:val="-3"/>
        </w:rPr>
        <w:t xml:space="preserve"> </w:t>
      </w:r>
      <w:r>
        <w:rPr>
          <w:spacing w:val="-2"/>
        </w:rPr>
        <w:t>station.</w:t>
      </w:r>
    </w:p>
    <w:p w14:paraId="35076D79" w14:textId="4320CD0B" w:rsidR="003D25BC" w:rsidRDefault="00741C76" w:rsidP="00D33C0E">
      <w:pPr>
        <w:pStyle w:val="ListParagraph"/>
        <w:numPr>
          <w:ilvl w:val="0"/>
          <w:numId w:val="4"/>
        </w:numPr>
      </w:pPr>
      <w:r>
        <w:t>RL (Reduced Level) should be carried from</w:t>
      </w:r>
      <w:r>
        <w:rPr>
          <w:spacing w:val="-1"/>
        </w:rPr>
        <w:t xml:space="preserve"> </w:t>
      </w:r>
      <w:r>
        <w:t>nearest PWD/SOB</w:t>
      </w:r>
      <w:r>
        <w:rPr>
          <w:spacing w:val="-1"/>
        </w:rPr>
        <w:t xml:space="preserve"> </w:t>
      </w:r>
      <w:r>
        <w:t>Benchmark pillar with detail description of</w:t>
      </w:r>
      <w:r>
        <w:rPr>
          <w:spacing w:val="-3"/>
        </w:rPr>
        <w:t xml:space="preserve"> </w:t>
      </w:r>
      <w:r>
        <w:t>GPS</w:t>
      </w:r>
      <w:r>
        <w:rPr>
          <w:spacing w:val="-3"/>
        </w:rPr>
        <w:t xml:space="preserve"> </w:t>
      </w:r>
      <w:r>
        <w:t>of</w:t>
      </w:r>
      <w:r>
        <w:rPr>
          <w:spacing w:val="-4"/>
        </w:rPr>
        <w:t xml:space="preserve"> </w:t>
      </w:r>
      <w:r>
        <w:t>the</w:t>
      </w:r>
      <w:r>
        <w:rPr>
          <w:spacing w:val="-5"/>
        </w:rPr>
        <w:t xml:space="preserve"> </w:t>
      </w:r>
      <w:r>
        <w:t>benchmark</w:t>
      </w:r>
      <w:r>
        <w:rPr>
          <w:spacing w:val="-3"/>
        </w:rPr>
        <w:t xml:space="preserve"> </w:t>
      </w:r>
      <w:r>
        <w:t>pillar.</w:t>
      </w:r>
      <w:r>
        <w:rPr>
          <w:spacing w:val="-4"/>
        </w:rPr>
        <w:t xml:space="preserve"> </w:t>
      </w:r>
      <w:r>
        <w:t>Temporary</w:t>
      </w:r>
      <w:r>
        <w:rPr>
          <w:spacing w:val="-4"/>
        </w:rPr>
        <w:t xml:space="preserve"> </w:t>
      </w:r>
      <w:r>
        <w:t>benchmarks</w:t>
      </w:r>
      <w:r>
        <w:rPr>
          <w:spacing w:val="-4"/>
        </w:rPr>
        <w:t xml:space="preserve"> </w:t>
      </w:r>
      <w:r>
        <w:t>shall</w:t>
      </w:r>
      <w:r>
        <w:rPr>
          <w:spacing w:val="-4"/>
        </w:rPr>
        <w:t xml:space="preserve"> </w:t>
      </w:r>
      <w:r>
        <w:t>be</w:t>
      </w:r>
      <w:r>
        <w:rPr>
          <w:spacing w:val="-4"/>
        </w:rPr>
        <w:t xml:space="preserve"> </w:t>
      </w:r>
      <w:r>
        <w:t>established</w:t>
      </w:r>
      <w:r>
        <w:rPr>
          <w:spacing w:val="-3"/>
        </w:rPr>
        <w:t xml:space="preserve"> </w:t>
      </w:r>
      <w:r>
        <w:t>on</w:t>
      </w:r>
      <w:r>
        <w:rPr>
          <w:spacing w:val="-4"/>
        </w:rPr>
        <w:t xml:space="preserve"> </w:t>
      </w:r>
      <w:r>
        <w:t>the</w:t>
      </w:r>
      <w:r>
        <w:rPr>
          <w:spacing w:val="-5"/>
        </w:rPr>
        <w:t xml:space="preserve"> </w:t>
      </w:r>
      <w:r>
        <w:t>permanent</w:t>
      </w:r>
      <w:r>
        <w:rPr>
          <w:spacing w:val="-4"/>
        </w:rPr>
        <w:t xml:space="preserve"> </w:t>
      </w:r>
      <w:r>
        <w:t>objects along the road/markets/ irrigation infrastructure that</w:t>
      </w:r>
      <w:r>
        <w:rPr>
          <w:spacing w:val="-1"/>
        </w:rPr>
        <w:t xml:space="preserve"> </w:t>
      </w:r>
      <w:r>
        <w:t>can</w:t>
      </w:r>
      <w:r>
        <w:rPr>
          <w:spacing w:val="-1"/>
        </w:rPr>
        <w:t xml:space="preserve"> </w:t>
      </w:r>
      <w:r>
        <w:t>be easily visible and marked with value and GPS co-ordinate</w:t>
      </w:r>
      <w:r w:rsidR="009474B4">
        <w:t>s</w:t>
      </w:r>
      <w:r>
        <w:t xml:space="preserve"> in the drawings. Back check shall be done during benchmark fly and shall consider in meter SOB.</w:t>
      </w:r>
      <w:r w:rsidR="00B904C0">
        <w:t xml:space="preserve"> T</w:t>
      </w:r>
      <w:r w:rsidR="00B904C0">
        <w:rPr>
          <w:rStyle w:val="cf01"/>
        </w:rPr>
        <w:t>he surveyors undertaking this work in the field shall attend the pre survey training session led by</w:t>
      </w:r>
      <w:r w:rsidR="00C37680">
        <w:rPr>
          <w:rStyle w:val="cf01"/>
        </w:rPr>
        <w:t xml:space="preserve"> Amentum</w:t>
      </w:r>
      <w:r w:rsidR="00B904C0">
        <w:rPr>
          <w:rStyle w:val="cf01"/>
        </w:rPr>
        <w:t>.</w:t>
      </w:r>
    </w:p>
    <w:p w14:paraId="35076D7A" w14:textId="67377672" w:rsidR="003D25BC" w:rsidRDefault="00741C76" w:rsidP="00D33C0E">
      <w:pPr>
        <w:pStyle w:val="ListParagraph"/>
        <w:numPr>
          <w:ilvl w:val="0"/>
          <w:numId w:val="4"/>
        </w:numPr>
      </w:pPr>
      <w:r>
        <w:t>The</w:t>
      </w:r>
      <w:r>
        <w:rPr>
          <w:spacing w:val="40"/>
        </w:rPr>
        <w:t xml:space="preserve"> </w:t>
      </w:r>
      <w:r>
        <w:t>plans shall</w:t>
      </w:r>
      <w:r>
        <w:rPr>
          <w:spacing w:val="37"/>
        </w:rPr>
        <w:t xml:space="preserve"> </w:t>
      </w:r>
      <w:r>
        <w:t>show</w:t>
      </w:r>
      <w:r>
        <w:rPr>
          <w:spacing w:val="40"/>
        </w:rPr>
        <w:t xml:space="preserve"> </w:t>
      </w:r>
      <w:r>
        <w:t>the</w:t>
      </w:r>
      <w:r>
        <w:rPr>
          <w:spacing w:val="40"/>
        </w:rPr>
        <w:t xml:space="preserve"> </w:t>
      </w:r>
      <w:r>
        <w:t>horizontal control.</w:t>
      </w:r>
      <w:r>
        <w:rPr>
          <w:spacing w:val="40"/>
        </w:rPr>
        <w:t xml:space="preserve"> </w:t>
      </w:r>
      <w:r>
        <w:t>Show</w:t>
      </w:r>
      <w:r>
        <w:rPr>
          <w:spacing w:val="40"/>
        </w:rPr>
        <w:t xml:space="preserve"> </w:t>
      </w:r>
      <w:r>
        <w:t>at</w:t>
      </w:r>
      <w:r>
        <w:rPr>
          <w:spacing w:val="35"/>
        </w:rPr>
        <w:t xml:space="preserve"> </w:t>
      </w:r>
      <w:r>
        <w:t>least two</w:t>
      </w:r>
      <w:r>
        <w:rPr>
          <w:spacing w:val="40"/>
        </w:rPr>
        <w:t xml:space="preserve"> </w:t>
      </w:r>
      <w:r>
        <w:t>GPS co-ordinate</w:t>
      </w:r>
      <w:r w:rsidR="007948FC">
        <w:t>s</w:t>
      </w:r>
      <w:r>
        <w:t xml:space="preserve"> (Lat</w:t>
      </w:r>
      <w:r w:rsidR="009B6B0C">
        <w:t>itude</w:t>
      </w:r>
      <w:r>
        <w:t>-Long</w:t>
      </w:r>
      <w:r w:rsidR="009B6B0C">
        <w:t>itude</w:t>
      </w:r>
      <w:r>
        <w:t xml:space="preserve"> and Easting</w:t>
      </w:r>
      <w:r>
        <w:rPr>
          <w:spacing w:val="-2"/>
        </w:rPr>
        <w:t xml:space="preserve"> </w:t>
      </w:r>
      <w:r>
        <w:t>and</w:t>
      </w:r>
      <w:r>
        <w:rPr>
          <w:spacing w:val="-3"/>
        </w:rPr>
        <w:t xml:space="preserve"> </w:t>
      </w:r>
      <w:r>
        <w:t>Northing)</w:t>
      </w:r>
      <w:r>
        <w:rPr>
          <w:spacing w:val="-2"/>
        </w:rPr>
        <w:t xml:space="preserve"> </w:t>
      </w:r>
      <w:r>
        <w:t>at</w:t>
      </w:r>
      <w:r>
        <w:rPr>
          <w:spacing w:val="-3"/>
        </w:rPr>
        <w:t xml:space="preserve"> </w:t>
      </w:r>
      <w:r>
        <w:t>both</w:t>
      </w:r>
      <w:r>
        <w:rPr>
          <w:spacing w:val="-3"/>
        </w:rPr>
        <w:t xml:space="preserve"> </w:t>
      </w:r>
      <w:r>
        <w:t>ends</w:t>
      </w:r>
      <w:r>
        <w:rPr>
          <w:spacing w:val="40"/>
        </w:rPr>
        <w:t xml:space="preserve"> </w:t>
      </w:r>
      <w:r w:rsidR="009B6B0C">
        <w:t>for</w:t>
      </w:r>
      <w:r>
        <w:rPr>
          <w:spacing w:val="28"/>
        </w:rPr>
        <w:t xml:space="preserve"> </w:t>
      </w:r>
      <w:r>
        <w:t>each road,</w:t>
      </w:r>
      <w:r>
        <w:rPr>
          <w:spacing w:val="-2"/>
        </w:rPr>
        <w:t xml:space="preserve"> </w:t>
      </w:r>
      <w:r>
        <w:t>drainage</w:t>
      </w:r>
      <w:r>
        <w:rPr>
          <w:spacing w:val="-2"/>
        </w:rPr>
        <w:t xml:space="preserve"> </w:t>
      </w:r>
      <w:r w:rsidR="009B6B0C">
        <w:t>or</w:t>
      </w:r>
      <w:r w:rsidR="009B6B0C">
        <w:rPr>
          <w:spacing w:val="-3"/>
        </w:rPr>
        <w:t xml:space="preserve"> </w:t>
      </w:r>
      <w:r>
        <w:t>irrigation</w:t>
      </w:r>
      <w:r>
        <w:rPr>
          <w:spacing w:val="-2"/>
        </w:rPr>
        <w:t xml:space="preserve"> </w:t>
      </w:r>
      <w:r>
        <w:t>canal,</w:t>
      </w:r>
      <w:r>
        <w:rPr>
          <w:spacing w:val="-3"/>
        </w:rPr>
        <w:t xml:space="preserve"> </w:t>
      </w:r>
      <w:r w:rsidR="00CB64FE">
        <w:rPr>
          <w:spacing w:val="-3"/>
        </w:rPr>
        <w:t xml:space="preserve">and </w:t>
      </w:r>
      <w:r>
        <w:t>embankment</w:t>
      </w:r>
      <w:r>
        <w:rPr>
          <w:spacing w:val="40"/>
        </w:rPr>
        <w:t xml:space="preserve"> </w:t>
      </w:r>
      <w:r>
        <w:t xml:space="preserve">in the </w:t>
      </w:r>
      <w:r>
        <w:rPr>
          <w:spacing w:val="-2"/>
        </w:rPr>
        <w:t>sub-project</w:t>
      </w:r>
      <w:r w:rsidR="009B6B0C">
        <w:rPr>
          <w:spacing w:val="-2"/>
        </w:rPr>
        <w:t>.</w:t>
      </w:r>
    </w:p>
    <w:p w14:paraId="35076D7B" w14:textId="25162D09" w:rsidR="003D25BC" w:rsidRDefault="00741C76" w:rsidP="00D33C0E">
      <w:pPr>
        <w:pStyle w:val="ListParagraph"/>
        <w:numPr>
          <w:ilvl w:val="0"/>
          <w:numId w:val="4"/>
        </w:numPr>
      </w:pPr>
      <w:r>
        <w:t>Water features within the project area such lakes, rivers,</w:t>
      </w:r>
      <w:r>
        <w:rPr>
          <w:spacing w:val="40"/>
        </w:rPr>
        <w:t xml:space="preserve"> </w:t>
      </w:r>
      <w:r>
        <w:t>streams, ditches,</w:t>
      </w:r>
      <w:r>
        <w:rPr>
          <w:spacing w:val="40"/>
        </w:rPr>
        <w:t xml:space="preserve"> </w:t>
      </w:r>
      <w:r>
        <w:t>ponds will include information</w:t>
      </w:r>
      <w:r>
        <w:rPr>
          <w:spacing w:val="-7"/>
        </w:rPr>
        <w:t xml:space="preserve"> </w:t>
      </w:r>
      <w:r>
        <w:t>on</w:t>
      </w:r>
      <w:r>
        <w:rPr>
          <w:spacing w:val="-8"/>
        </w:rPr>
        <w:t xml:space="preserve"> </w:t>
      </w:r>
      <w:r>
        <w:t>the</w:t>
      </w:r>
      <w:r>
        <w:rPr>
          <w:spacing w:val="-7"/>
        </w:rPr>
        <w:t xml:space="preserve"> </w:t>
      </w:r>
      <w:r>
        <w:t>bed</w:t>
      </w:r>
      <w:r>
        <w:rPr>
          <w:spacing w:val="-7"/>
        </w:rPr>
        <w:t xml:space="preserve"> </w:t>
      </w:r>
      <w:r>
        <w:t>level,</w:t>
      </w:r>
      <w:r>
        <w:rPr>
          <w:spacing w:val="-8"/>
        </w:rPr>
        <w:t xml:space="preserve"> </w:t>
      </w:r>
      <w:r>
        <w:t>high</w:t>
      </w:r>
      <w:r>
        <w:rPr>
          <w:spacing w:val="-7"/>
        </w:rPr>
        <w:t xml:space="preserve"> </w:t>
      </w:r>
      <w:r>
        <w:t>flood</w:t>
      </w:r>
      <w:r>
        <w:rPr>
          <w:spacing w:val="-7"/>
        </w:rPr>
        <w:t xml:space="preserve"> </w:t>
      </w:r>
      <w:r>
        <w:t>level</w:t>
      </w:r>
      <w:r>
        <w:rPr>
          <w:spacing w:val="-7"/>
        </w:rPr>
        <w:t xml:space="preserve"> </w:t>
      </w:r>
      <w:r w:rsidR="008D7E2F">
        <w:rPr>
          <w:spacing w:val="-7"/>
        </w:rPr>
        <w:t xml:space="preserve">in last 30-years </w:t>
      </w:r>
      <w:r>
        <w:t>and</w:t>
      </w:r>
      <w:r>
        <w:rPr>
          <w:spacing w:val="-7"/>
        </w:rPr>
        <w:t xml:space="preserve"> </w:t>
      </w:r>
      <w:r>
        <w:t>low</w:t>
      </w:r>
      <w:r>
        <w:rPr>
          <w:spacing w:val="-7"/>
        </w:rPr>
        <w:t xml:space="preserve"> </w:t>
      </w:r>
      <w:r>
        <w:t>water</w:t>
      </w:r>
      <w:r>
        <w:rPr>
          <w:spacing w:val="-7"/>
        </w:rPr>
        <w:t xml:space="preserve"> </w:t>
      </w:r>
      <w:r>
        <w:t>level</w:t>
      </w:r>
      <w:r>
        <w:rPr>
          <w:spacing w:val="-7"/>
        </w:rPr>
        <w:t xml:space="preserve"> </w:t>
      </w:r>
      <w:r>
        <w:t>based</w:t>
      </w:r>
      <w:r>
        <w:rPr>
          <w:spacing w:val="-7"/>
        </w:rPr>
        <w:t xml:space="preserve"> </w:t>
      </w:r>
      <w:r>
        <w:t>upon</w:t>
      </w:r>
      <w:r>
        <w:rPr>
          <w:spacing w:val="-6"/>
        </w:rPr>
        <w:t xml:space="preserve"> </w:t>
      </w:r>
      <w:r>
        <w:t>local</w:t>
      </w:r>
      <w:r>
        <w:rPr>
          <w:spacing w:val="-7"/>
        </w:rPr>
        <w:t xml:space="preserve"> </w:t>
      </w:r>
      <w:r>
        <w:t>information,</w:t>
      </w:r>
      <w:r>
        <w:rPr>
          <w:spacing w:val="-6"/>
        </w:rPr>
        <w:t xml:space="preserve"> </w:t>
      </w:r>
      <w:r>
        <w:t>bed levels of the features with respect to datum.</w:t>
      </w:r>
    </w:p>
    <w:p w14:paraId="35076D7C" w14:textId="3ED09463" w:rsidR="003D25BC" w:rsidRDefault="00741C76" w:rsidP="00D33C0E">
      <w:pPr>
        <w:pStyle w:val="ListParagraph"/>
        <w:numPr>
          <w:ilvl w:val="0"/>
          <w:numId w:val="4"/>
        </w:numPr>
      </w:pPr>
      <w:r>
        <w:t>The</w:t>
      </w:r>
      <w:r>
        <w:rPr>
          <w:spacing w:val="-2"/>
        </w:rPr>
        <w:t xml:space="preserve"> </w:t>
      </w:r>
      <w:r>
        <w:t>survey</w:t>
      </w:r>
      <w:r>
        <w:rPr>
          <w:spacing w:val="-3"/>
        </w:rPr>
        <w:t xml:space="preserve"> </w:t>
      </w:r>
      <w:r>
        <w:t>firm</w:t>
      </w:r>
      <w:r>
        <w:rPr>
          <w:spacing w:val="-3"/>
        </w:rPr>
        <w:t xml:space="preserve"> </w:t>
      </w:r>
      <w:r>
        <w:t>shall</w:t>
      </w:r>
      <w:r>
        <w:rPr>
          <w:spacing w:val="-2"/>
        </w:rPr>
        <w:t xml:space="preserve"> </w:t>
      </w:r>
      <w:r>
        <w:t>conduct</w:t>
      </w:r>
      <w:r>
        <w:rPr>
          <w:spacing w:val="-2"/>
        </w:rPr>
        <w:t xml:space="preserve"> </w:t>
      </w:r>
      <w:r w:rsidR="00A41677">
        <w:rPr>
          <w:spacing w:val="-2"/>
        </w:rPr>
        <w:t xml:space="preserve">a </w:t>
      </w:r>
      <w:r>
        <w:t>utility</w:t>
      </w:r>
      <w:r>
        <w:rPr>
          <w:spacing w:val="-2"/>
        </w:rPr>
        <w:t xml:space="preserve"> </w:t>
      </w:r>
      <w:r>
        <w:t>survey</w:t>
      </w:r>
      <w:r>
        <w:rPr>
          <w:spacing w:val="-3"/>
        </w:rPr>
        <w:t xml:space="preserve"> </w:t>
      </w:r>
      <w:r w:rsidR="00A41677">
        <w:t>for</w:t>
      </w:r>
      <w:r>
        <w:rPr>
          <w:spacing w:val="-2"/>
        </w:rPr>
        <w:t xml:space="preserve"> </w:t>
      </w:r>
      <w:r>
        <w:t>the</w:t>
      </w:r>
      <w:r>
        <w:rPr>
          <w:spacing w:val="-4"/>
        </w:rPr>
        <w:t xml:space="preserve"> </w:t>
      </w:r>
      <w:r>
        <w:t>entire</w:t>
      </w:r>
      <w:r>
        <w:rPr>
          <w:spacing w:val="-2"/>
        </w:rPr>
        <w:t xml:space="preserve"> </w:t>
      </w:r>
      <w:r>
        <w:t>length</w:t>
      </w:r>
      <w:r>
        <w:rPr>
          <w:spacing w:val="-2"/>
        </w:rPr>
        <w:t xml:space="preserve"> </w:t>
      </w:r>
      <w:r>
        <w:t>of</w:t>
      </w:r>
      <w:r>
        <w:rPr>
          <w:spacing w:val="-3"/>
        </w:rPr>
        <w:t xml:space="preserve"> </w:t>
      </w:r>
      <w:r>
        <w:t>the</w:t>
      </w:r>
      <w:r>
        <w:rPr>
          <w:spacing w:val="-4"/>
        </w:rPr>
        <w:t xml:space="preserve"> </w:t>
      </w:r>
      <w:r w:rsidR="00FB7FDB">
        <w:t>targeted</w:t>
      </w:r>
      <w:r w:rsidR="00FB7FDB">
        <w:rPr>
          <w:spacing w:val="-1"/>
        </w:rPr>
        <w:t xml:space="preserve"> </w:t>
      </w:r>
      <w:r>
        <w:t>roads,</w:t>
      </w:r>
      <w:r>
        <w:rPr>
          <w:spacing w:val="-2"/>
        </w:rPr>
        <w:t xml:space="preserve"> </w:t>
      </w:r>
      <w:r w:rsidR="00FB7FDB">
        <w:rPr>
          <w:spacing w:val="-2"/>
        </w:rPr>
        <w:t xml:space="preserve">for </w:t>
      </w:r>
      <w:r>
        <w:t>market</w:t>
      </w:r>
      <w:r>
        <w:rPr>
          <w:spacing w:val="-2"/>
        </w:rPr>
        <w:t xml:space="preserve"> </w:t>
      </w:r>
      <w:r>
        <w:t>center</w:t>
      </w:r>
      <w:r w:rsidR="00FB7FDB">
        <w:t>s,</w:t>
      </w:r>
      <w:r>
        <w:rPr>
          <w:spacing w:val="-2"/>
        </w:rPr>
        <w:t xml:space="preserve"> </w:t>
      </w:r>
      <w:r>
        <w:t xml:space="preserve">or along an irrigation canal to assess the locations of utility service lines </w:t>
      </w:r>
      <w:r w:rsidR="00BD6065">
        <w:t>(</w:t>
      </w:r>
      <w:r>
        <w:t>both buried</w:t>
      </w:r>
      <w:r w:rsidR="00BD6065">
        <w:t xml:space="preserve"> or above ground)</w:t>
      </w:r>
      <w:r>
        <w:t xml:space="preserve"> and </w:t>
      </w:r>
      <w:r w:rsidR="00BD6065">
        <w:t>propose</w:t>
      </w:r>
      <w:r>
        <w:t xml:space="preserve"> utility relocation</w:t>
      </w:r>
      <w:r w:rsidR="00BD6065">
        <w:t xml:space="preserve"> if necessary</w:t>
      </w:r>
      <w:r>
        <w:t>.</w:t>
      </w:r>
    </w:p>
    <w:p w14:paraId="35076D7D" w14:textId="53ED5379" w:rsidR="003D25BC" w:rsidRDefault="00741C76" w:rsidP="00D33C0E">
      <w:pPr>
        <w:pStyle w:val="ListParagraph"/>
        <w:numPr>
          <w:ilvl w:val="0"/>
          <w:numId w:val="4"/>
        </w:numPr>
      </w:pPr>
      <w:r>
        <w:t>The</w:t>
      </w:r>
      <w:r>
        <w:rPr>
          <w:spacing w:val="-6"/>
        </w:rPr>
        <w:t xml:space="preserve"> </w:t>
      </w:r>
      <w:r>
        <w:t>survey</w:t>
      </w:r>
      <w:r>
        <w:rPr>
          <w:spacing w:val="-4"/>
        </w:rPr>
        <w:t xml:space="preserve"> </w:t>
      </w:r>
      <w:r>
        <w:t>firm</w:t>
      </w:r>
      <w:r>
        <w:rPr>
          <w:spacing w:val="-4"/>
        </w:rPr>
        <w:t xml:space="preserve"> </w:t>
      </w:r>
      <w:r>
        <w:t>shall</w:t>
      </w:r>
      <w:r>
        <w:rPr>
          <w:spacing w:val="-4"/>
        </w:rPr>
        <w:t xml:space="preserve"> </w:t>
      </w:r>
      <w:r>
        <w:t>assess</w:t>
      </w:r>
      <w:r>
        <w:rPr>
          <w:spacing w:val="-4"/>
        </w:rPr>
        <w:t xml:space="preserve"> </w:t>
      </w:r>
      <w:r>
        <w:t>the</w:t>
      </w:r>
      <w:r>
        <w:rPr>
          <w:spacing w:val="-3"/>
        </w:rPr>
        <w:t xml:space="preserve"> </w:t>
      </w:r>
      <w:r>
        <w:t>requirements</w:t>
      </w:r>
      <w:r>
        <w:rPr>
          <w:spacing w:val="-3"/>
        </w:rPr>
        <w:t xml:space="preserve"> </w:t>
      </w:r>
      <w:r>
        <w:t>and</w:t>
      </w:r>
      <w:r>
        <w:rPr>
          <w:spacing w:val="-3"/>
        </w:rPr>
        <w:t xml:space="preserve"> </w:t>
      </w:r>
      <w:r>
        <w:t>availability</w:t>
      </w:r>
      <w:r>
        <w:rPr>
          <w:spacing w:val="-4"/>
        </w:rPr>
        <w:t xml:space="preserve"> </w:t>
      </w:r>
      <w:r>
        <w:t>for</w:t>
      </w:r>
      <w:r>
        <w:rPr>
          <w:spacing w:val="-3"/>
        </w:rPr>
        <w:t xml:space="preserve"> </w:t>
      </w:r>
      <w:r>
        <w:t>waste/spoil</w:t>
      </w:r>
      <w:r>
        <w:rPr>
          <w:spacing w:val="-4"/>
        </w:rPr>
        <w:t xml:space="preserve"> </w:t>
      </w:r>
      <w:r>
        <w:t>disposal</w:t>
      </w:r>
      <w:r>
        <w:rPr>
          <w:spacing w:val="-4"/>
        </w:rPr>
        <w:t xml:space="preserve"> </w:t>
      </w:r>
      <w:r>
        <w:rPr>
          <w:spacing w:val="-2"/>
        </w:rPr>
        <w:t>areas.</w:t>
      </w:r>
    </w:p>
    <w:p w14:paraId="35076D7E" w14:textId="40F84DBA" w:rsidR="003D25BC" w:rsidRDefault="00741C76" w:rsidP="00D33C0E">
      <w:pPr>
        <w:pStyle w:val="ListParagraph"/>
        <w:numPr>
          <w:ilvl w:val="0"/>
          <w:numId w:val="4"/>
        </w:numPr>
      </w:pPr>
      <w:r>
        <w:t>The survey firm will verify the alignment, orientation</w:t>
      </w:r>
      <w:r w:rsidR="00E02E22">
        <w:t>, and</w:t>
      </w:r>
      <w:r>
        <w:t xml:space="preserve"> location of topographical survey works that they</w:t>
      </w:r>
      <w:r>
        <w:rPr>
          <w:spacing w:val="-3"/>
        </w:rPr>
        <w:t xml:space="preserve"> </w:t>
      </w:r>
      <w:r>
        <w:t>will</w:t>
      </w:r>
      <w:r>
        <w:rPr>
          <w:spacing w:val="-3"/>
        </w:rPr>
        <w:t xml:space="preserve"> </w:t>
      </w:r>
      <w:r>
        <w:t>do</w:t>
      </w:r>
      <w:r>
        <w:rPr>
          <w:spacing w:val="-2"/>
        </w:rPr>
        <w:t xml:space="preserve"> </w:t>
      </w:r>
      <w:r>
        <w:t>by</w:t>
      </w:r>
      <w:r>
        <w:rPr>
          <w:spacing w:val="-3"/>
        </w:rPr>
        <w:t xml:space="preserve"> </w:t>
      </w:r>
      <w:r>
        <w:t>superimposing</w:t>
      </w:r>
      <w:r>
        <w:rPr>
          <w:spacing w:val="-2"/>
        </w:rPr>
        <w:t xml:space="preserve"> </w:t>
      </w:r>
      <w:r>
        <w:t>on</w:t>
      </w:r>
      <w:r>
        <w:rPr>
          <w:spacing w:val="-3"/>
        </w:rPr>
        <w:t xml:space="preserve"> </w:t>
      </w:r>
      <w:r>
        <w:t>Google</w:t>
      </w:r>
      <w:r>
        <w:rPr>
          <w:spacing w:val="-2"/>
        </w:rPr>
        <w:t xml:space="preserve"> </w:t>
      </w:r>
      <w:r>
        <w:t>map</w:t>
      </w:r>
      <w:r w:rsidR="00E02E22">
        <w:t>s</w:t>
      </w:r>
      <w:r>
        <w:rPr>
          <w:spacing w:val="-2"/>
        </w:rPr>
        <w:t xml:space="preserve"> </w:t>
      </w:r>
      <w:r>
        <w:t>for</w:t>
      </w:r>
      <w:r>
        <w:rPr>
          <w:spacing w:val="-4"/>
        </w:rPr>
        <w:t xml:space="preserve"> </w:t>
      </w:r>
      <w:r>
        <w:t>accuracy.</w:t>
      </w:r>
      <w:r>
        <w:rPr>
          <w:spacing w:val="-2"/>
        </w:rPr>
        <w:t xml:space="preserve"> </w:t>
      </w:r>
      <w:r>
        <w:t>If</w:t>
      </w:r>
      <w:r>
        <w:rPr>
          <w:spacing w:val="-2"/>
        </w:rPr>
        <w:t xml:space="preserve"> </w:t>
      </w:r>
      <w:r>
        <w:t>it</w:t>
      </w:r>
      <w:r>
        <w:rPr>
          <w:spacing w:val="-3"/>
        </w:rPr>
        <w:t xml:space="preserve"> </w:t>
      </w:r>
      <w:r>
        <w:t>is</w:t>
      </w:r>
      <w:r>
        <w:rPr>
          <w:spacing w:val="-4"/>
        </w:rPr>
        <w:t xml:space="preserve"> </w:t>
      </w:r>
      <w:r>
        <w:t>correct,</w:t>
      </w:r>
      <w:r>
        <w:rPr>
          <w:spacing w:val="-2"/>
        </w:rPr>
        <w:t xml:space="preserve"> </w:t>
      </w:r>
      <w:r>
        <w:t>then</w:t>
      </w:r>
      <w:r>
        <w:rPr>
          <w:spacing w:val="-3"/>
        </w:rPr>
        <w:t xml:space="preserve"> </w:t>
      </w:r>
      <w:r>
        <w:t>they</w:t>
      </w:r>
      <w:r>
        <w:rPr>
          <w:spacing w:val="-2"/>
        </w:rPr>
        <w:t xml:space="preserve"> </w:t>
      </w:r>
      <w:r>
        <w:t>will</w:t>
      </w:r>
      <w:r>
        <w:rPr>
          <w:spacing w:val="-3"/>
        </w:rPr>
        <w:t xml:space="preserve"> </w:t>
      </w:r>
      <w:r>
        <w:t>submit all the survey works.</w:t>
      </w:r>
      <w:r w:rsidR="00E02E22">
        <w:t xml:space="preserve"> </w:t>
      </w:r>
    </w:p>
    <w:p w14:paraId="35076D7F" w14:textId="726F5F0A" w:rsidR="003D25BC" w:rsidRDefault="00151EB0" w:rsidP="00D33C0E">
      <w:bookmarkStart w:id="5" w:name="Rural_Market_Survey.__Conduct_a_topograp"/>
      <w:bookmarkEnd w:id="5"/>
      <w:r>
        <w:t xml:space="preserve">For rural markets, the </w:t>
      </w:r>
      <w:r w:rsidR="00BC3FBC">
        <w:t>survey provider will be required to c</w:t>
      </w:r>
      <w:r w:rsidR="00741C76" w:rsidRPr="00433EB7">
        <w:t>onduct a topographic survey of the market areas with a minimum radius of 300m beyond the market facility</w:t>
      </w:r>
      <w:r w:rsidR="00BC3FBC">
        <w:t xml:space="preserve"> which </w:t>
      </w:r>
      <w:r w:rsidR="006902AD">
        <w:t>includes</w:t>
      </w:r>
      <w:r w:rsidR="00BC3FBC">
        <w:t>:</w:t>
      </w:r>
    </w:p>
    <w:p w14:paraId="35076D80" w14:textId="79BA59E6" w:rsidR="003D25BC" w:rsidRDefault="00741C76" w:rsidP="00D33C0E">
      <w:pPr>
        <w:pStyle w:val="ListParagraph"/>
        <w:numPr>
          <w:ilvl w:val="0"/>
          <w:numId w:val="3"/>
        </w:numPr>
      </w:pPr>
      <w:r>
        <w:t>Topographical</w:t>
      </w:r>
      <w:r>
        <w:rPr>
          <w:spacing w:val="-12"/>
        </w:rPr>
        <w:t xml:space="preserve"> </w:t>
      </w:r>
      <w:r>
        <w:t>survey</w:t>
      </w:r>
      <w:r>
        <w:rPr>
          <w:spacing w:val="-11"/>
        </w:rPr>
        <w:t xml:space="preserve"> </w:t>
      </w:r>
      <w:r>
        <w:t>shall</w:t>
      </w:r>
      <w:r>
        <w:rPr>
          <w:spacing w:val="-11"/>
        </w:rPr>
        <w:t xml:space="preserve"> </w:t>
      </w:r>
      <w:r>
        <w:t>include</w:t>
      </w:r>
      <w:r>
        <w:rPr>
          <w:spacing w:val="-12"/>
        </w:rPr>
        <w:t xml:space="preserve"> </w:t>
      </w:r>
      <w:r>
        <w:t>all</w:t>
      </w:r>
      <w:r>
        <w:rPr>
          <w:spacing w:val="-11"/>
        </w:rPr>
        <w:t xml:space="preserve"> </w:t>
      </w:r>
      <w:r>
        <w:t>existing</w:t>
      </w:r>
      <w:r>
        <w:rPr>
          <w:spacing w:val="-11"/>
        </w:rPr>
        <w:t xml:space="preserve"> </w:t>
      </w:r>
      <w:r>
        <w:t>physical</w:t>
      </w:r>
      <w:r>
        <w:rPr>
          <w:spacing w:val="-12"/>
        </w:rPr>
        <w:t xml:space="preserve"> </w:t>
      </w:r>
      <w:r>
        <w:t>features,</w:t>
      </w:r>
      <w:r>
        <w:rPr>
          <w:spacing w:val="-11"/>
        </w:rPr>
        <w:t xml:space="preserve"> </w:t>
      </w:r>
      <w:r>
        <w:t>shops,</w:t>
      </w:r>
      <w:r>
        <w:rPr>
          <w:spacing w:val="-11"/>
        </w:rPr>
        <w:t xml:space="preserve"> </w:t>
      </w:r>
      <w:r>
        <w:t>buildings,</w:t>
      </w:r>
      <w:r>
        <w:rPr>
          <w:spacing w:val="-12"/>
        </w:rPr>
        <w:t xml:space="preserve"> </w:t>
      </w:r>
      <w:r>
        <w:t>toilets,</w:t>
      </w:r>
      <w:r>
        <w:rPr>
          <w:spacing w:val="-11"/>
        </w:rPr>
        <w:t xml:space="preserve"> </w:t>
      </w:r>
      <w:r>
        <w:t>tube-well, ponds, internal roads with earthen shoulder, drainage networks with drain sizes</w:t>
      </w:r>
      <w:r w:rsidR="008D7E2F">
        <w:t xml:space="preserve"> </w:t>
      </w:r>
      <w:r w:rsidR="00151EB0">
        <w:t>and</w:t>
      </w:r>
      <w:r w:rsidR="008D7E2F">
        <w:t xml:space="preserve"> </w:t>
      </w:r>
      <w:proofErr w:type="spellStart"/>
      <w:r w:rsidR="00151EB0">
        <w:t>s</w:t>
      </w:r>
      <w:r w:rsidR="008D7E2F">
        <w:t>ill</w:t>
      </w:r>
      <w:proofErr w:type="spellEnd"/>
      <w:r w:rsidR="008D7E2F">
        <w:t xml:space="preserve"> levels</w:t>
      </w:r>
      <w:r>
        <w:t>, flow direction, outfall etc. along with levels in grid forms so that the slope of the roads or ground can</w:t>
      </w:r>
      <w:r w:rsidR="002B1836">
        <w:t xml:space="preserve"> be </w:t>
      </w:r>
      <w:r>
        <w:t>identif</w:t>
      </w:r>
      <w:r w:rsidR="002B1836">
        <w:t>ied</w:t>
      </w:r>
      <w:r>
        <w:t>.</w:t>
      </w:r>
    </w:p>
    <w:p w14:paraId="35076D81" w14:textId="3FB3AAFC" w:rsidR="003D25BC" w:rsidRDefault="00741C76" w:rsidP="00D33C0E">
      <w:pPr>
        <w:pStyle w:val="ListParagraph"/>
        <w:numPr>
          <w:ilvl w:val="0"/>
          <w:numId w:val="3"/>
        </w:numPr>
      </w:pPr>
      <w:r>
        <w:t>A photo log and photo layout map showing photo direction with number shall be provided in separate drawings.</w:t>
      </w:r>
    </w:p>
    <w:p w14:paraId="35076D82" w14:textId="7D17BB98" w:rsidR="003D25BC" w:rsidRDefault="00741C76" w:rsidP="00D33C0E">
      <w:pPr>
        <w:pStyle w:val="ListParagraph"/>
        <w:numPr>
          <w:ilvl w:val="0"/>
          <w:numId w:val="3"/>
        </w:numPr>
      </w:pPr>
      <w:r>
        <w:t>The</w:t>
      </w:r>
      <w:r>
        <w:rPr>
          <w:spacing w:val="-3"/>
        </w:rPr>
        <w:t xml:space="preserve"> </w:t>
      </w:r>
      <w:r>
        <w:t>area</w:t>
      </w:r>
      <w:r>
        <w:rPr>
          <w:spacing w:val="-4"/>
        </w:rPr>
        <w:t xml:space="preserve"> </w:t>
      </w:r>
      <w:r>
        <w:t>of</w:t>
      </w:r>
      <w:r>
        <w:rPr>
          <w:spacing w:val="-4"/>
        </w:rPr>
        <w:t xml:space="preserve"> </w:t>
      </w:r>
      <w:r w:rsidR="006902AD">
        <w:t>g</w:t>
      </w:r>
      <w:r>
        <w:t>overnment</w:t>
      </w:r>
      <w:r>
        <w:rPr>
          <w:spacing w:val="-4"/>
        </w:rPr>
        <w:t xml:space="preserve"> </w:t>
      </w:r>
      <w:r>
        <w:t>hat</w:t>
      </w:r>
      <w:r>
        <w:rPr>
          <w:spacing w:val="-5"/>
        </w:rPr>
        <w:t xml:space="preserve"> </w:t>
      </w:r>
      <w:r>
        <w:t>periphery/</w:t>
      </w:r>
      <w:proofErr w:type="spellStart"/>
      <w:r>
        <w:t>khas</w:t>
      </w:r>
      <w:proofErr w:type="spellEnd"/>
      <w:r>
        <w:rPr>
          <w:spacing w:val="-3"/>
        </w:rPr>
        <w:t xml:space="preserve"> </w:t>
      </w:r>
      <w:r>
        <w:t>land,</w:t>
      </w:r>
      <w:r>
        <w:rPr>
          <w:spacing w:val="-4"/>
        </w:rPr>
        <w:t xml:space="preserve"> </w:t>
      </w:r>
      <w:r>
        <w:t>private</w:t>
      </w:r>
      <w:r>
        <w:rPr>
          <w:spacing w:val="-6"/>
        </w:rPr>
        <w:t xml:space="preserve"> </w:t>
      </w:r>
      <w:r>
        <w:t>commercial</w:t>
      </w:r>
      <w:r>
        <w:rPr>
          <w:spacing w:val="-3"/>
        </w:rPr>
        <w:t xml:space="preserve"> </w:t>
      </w:r>
      <w:r>
        <w:t>area</w:t>
      </w:r>
      <w:r w:rsidR="00AB199C">
        <w:t>,</w:t>
      </w:r>
      <w:r>
        <w:rPr>
          <w:spacing w:val="-3"/>
        </w:rPr>
        <w:t xml:space="preserve"> </w:t>
      </w:r>
      <w:r>
        <w:t>and</w:t>
      </w:r>
      <w:r>
        <w:rPr>
          <w:spacing w:val="-4"/>
        </w:rPr>
        <w:t xml:space="preserve"> </w:t>
      </w:r>
      <w:r>
        <w:t>proposed</w:t>
      </w:r>
      <w:r>
        <w:rPr>
          <w:spacing w:val="-3"/>
        </w:rPr>
        <w:t xml:space="preserve"> </w:t>
      </w:r>
      <w:r>
        <w:t xml:space="preserve">location of infrastructure including land ownership </w:t>
      </w:r>
      <w:r w:rsidR="00AB199C">
        <w:t xml:space="preserve">as </w:t>
      </w:r>
      <w:r>
        <w:t xml:space="preserve">verified </w:t>
      </w:r>
      <w:r w:rsidR="00AB199C">
        <w:t>with the</w:t>
      </w:r>
      <w:r>
        <w:t xml:space="preserve"> local Union land office shall be shown in the </w:t>
      </w:r>
      <w:r>
        <w:lastRenderedPageBreak/>
        <w:t>survey report.</w:t>
      </w:r>
    </w:p>
    <w:p w14:paraId="35076D83" w14:textId="25E0E881" w:rsidR="003D25BC" w:rsidRDefault="00741C76" w:rsidP="00D33C0E">
      <w:pPr>
        <w:pStyle w:val="ListParagraph"/>
        <w:numPr>
          <w:ilvl w:val="0"/>
          <w:numId w:val="3"/>
        </w:numPr>
      </w:pPr>
      <w:r>
        <w:t>If</w:t>
      </w:r>
      <w:r>
        <w:rPr>
          <w:spacing w:val="-2"/>
        </w:rPr>
        <w:t xml:space="preserve"> </w:t>
      </w:r>
      <w:r>
        <w:t>the</w:t>
      </w:r>
      <w:r>
        <w:rPr>
          <w:spacing w:val="-2"/>
        </w:rPr>
        <w:t xml:space="preserve"> </w:t>
      </w:r>
      <w:r>
        <w:t>market</w:t>
      </w:r>
      <w:r>
        <w:rPr>
          <w:spacing w:val="-2"/>
        </w:rPr>
        <w:t xml:space="preserve"> </w:t>
      </w:r>
      <w:r>
        <w:t>is</w:t>
      </w:r>
      <w:r>
        <w:rPr>
          <w:spacing w:val="-4"/>
        </w:rPr>
        <w:t xml:space="preserve"> </w:t>
      </w:r>
      <w:r>
        <w:t>situated</w:t>
      </w:r>
      <w:r>
        <w:rPr>
          <w:spacing w:val="-3"/>
        </w:rPr>
        <w:t xml:space="preserve"> </w:t>
      </w:r>
      <w:r>
        <w:t>near</w:t>
      </w:r>
      <w:r>
        <w:rPr>
          <w:spacing w:val="-4"/>
        </w:rPr>
        <w:t xml:space="preserve"> </w:t>
      </w:r>
      <w:r>
        <w:t>the</w:t>
      </w:r>
      <w:r>
        <w:rPr>
          <w:spacing w:val="-2"/>
        </w:rPr>
        <w:t xml:space="preserve"> </w:t>
      </w:r>
      <w:r>
        <w:t>river</w:t>
      </w:r>
      <w:r>
        <w:rPr>
          <w:spacing w:val="-2"/>
        </w:rPr>
        <w:t xml:space="preserve"> </w:t>
      </w:r>
      <w:r>
        <w:t>and</w:t>
      </w:r>
      <w:r>
        <w:rPr>
          <w:spacing w:val="-2"/>
        </w:rPr>
        <w:t xml:space="preserve"> </w:t>
      </w:r>
      <w:r>
        <w:t>there</w:t>
      </w:r>
      <w:r>
        <w:rPr>
          <w:spacing w:val="-2"/>
        </w:rPr>
        <w:t xml:space="preserve"> </w:t>
      </w:r>
      <w:r>
        <w:t>is</w:t>
      </w:r>
      <w:r>
        <w:rPr>
          <w:spacing w:val="-2"/>
        </w:rPr>
        <w:t xml:space="preserve"> </w:t>
      </w:r>
      <w:r w:rsidR="00AB199C">
        <w:rPr>
          <w:spacing w:val="-2"/>
        </w:rPr>
        <w:t xml:space="preserve">a </w:t>
      </w:r>
      <w:r>
        <w:t>possibility</w:t>
      </w:r>
      <w:r>
        <w:rPr>
          <w:spacing w:val="-2"/>
        </w:rPr>
        <w:t xml:space="preserve"> </w:t>
      </w:r>
      <w:r>
        <w:t>of</w:t>
      </w:r>
      <w:r>
        <w:rPr>
          <w:spacing w:val="-3"/>
        </w:rPr>
        <w:t xml:space="preserve"> </w:t>
      </w:r>
      <w:r>
        <w:t>bank</w:t>
      </w:r>
      <w:r>
        <w:rPr>
          <w:spacing w:val="-2"/>
        </w:rPr>
        <w:t xml:space="preserve"> </w:t>
      </w:r>
      <w:r>
        <w:t>erosion,</w:t>
      </w:r>
      <w:r>
        <w:rPr>
          <w:spacing w:val="-2"/>
        </w:rPr>
        <w:t xml:space="preserve"> </w:t>
      </w:r>
      <w:r>
        <w:t>then</w:t>
      </w:r>
      <w:r>
        <w:rPr>
          <w:spacing w:val="-3"/>
        </w:rPr>
        <w:t xml:space="preserve"> </w:t>
      </w:r>
      <w:r>
        <w:t>cross-sections of river bank up to inside the riverbed with closer interval shall be taken so that erosion pattern can be identified.</w:t>
      </w:r>
    </w:p>
    <w:p w14:paraId="226DEE55" w14:textId="69F002CF" w:rsidR="00433EB7" w:rsidRDefault="00B25959" w:rsidP="00D33C0E">
      <w:pPr>
        <w:pStyle w:val="BodyText"/>
        <w:rPr>
          <w:rFonts w:ascii="Times New Roman"/>
          <w:color w:val="233E5F"/>
          <w:spacing w:val="80"/>
          <w:sz w:val="24"/>
        </w:rPr>
      </w:pPr>
      <w:bookmarkStart w:id="6" w:name="Rural_Road_Survey.__The_entire_road_alig"/>
      <w:bookmarkEnd w:id="6"/>
      <w:r>
        <w:t xml:space="preserve">For rural road surveys, </w:t>
      </w:r>
      <w:r w:rsidR="0058777E">
        <w:t>t</w:t>
      </w:r>
      <w:r w:rsidR="0058777E" w:rsidRPr="005B0B46">
        <w:t>he survey works are split in</w:t>
      </w:r>
      <w:r w:rsidR="005C3D6B">
        <w:t>to</w:t>
      </w:r>
      <w:r w:rsidR="0058777E" w:rsidRPr="005B0B46">
        <w:t xml:space="preserve"> two stages. The </w:t>
      </w:r>
      <w:r w:rsidR="005C3D6B">
        <w:t>t</w:t>
      </w:r>
      <w:r w:rsidR="0058777E" w:rsidRPr="005B0B46">
        <w:t>opographical survey is the first stage and after completion of first stage and satisfactory submission and acceptance of survey report</w:t>
      </w:r>
      <w:r w:rsidR="005C3D6B">
        <w:t xml:space="preserve"> by Amentum,</w:t>
      </w:r>
      <w:r w:rsidR="0058777E" w:rsidRPr="005B0B46">
        <w:t xml:space="preserve"> the </w:t>
      </w:r>
      <w:r w:rsidR="005C3D6B">
        <w:t xml:space="preserve">Amentum </w:t>
      </w:r>
      <w:r w:rsidR="005C3D6B" w:rsidRPr="005B0B46">
        <w:t xml:space="preserve">Design Manager </w:t>
      </w:r>
      <w:r w:rsidR="0058777E" w:rsidRPr="005B0B46">
        <w:t xml:space="preserve">will notify the survey firm to conduct the second stage </w:t>
      </w:r>
      <w:r w:rsidR="005C3D6B">
        <w:t xml:space="preserve">of the </w:t>
      </w:r>
      <w:r w:rsidR="0058777E" w:rsidRPr="005B0B46">
        <w:t>survey</w:t>
      </w:r>
      <w:r w:rsidR="005C3D6B">
        <w:t>, namely the</w:t>
      </w:r>
      <w:r w:rsidR="0058777E" w:rsidRPr="005B0B46">
        <w:t xml:space="preserve"> </w:t>
      </w:r>
      <w:r w:rsidR="00436731" w:rsidRPr="005B0B46">
        <w:t>engineering survey</w:t>
      </w:r>
      <w:r w:rsidR="0058777E" w:rsidRPr="005B0B46">
        <w:t>.</w:t>
      </w:r>
      <w:r w:rsidR="00436731">
        <w:t xml:space="preserve"> The multiple trips and/or </w:t>
      </w:r>
      <w:r w:rsidR="007E4D25">
        <w:t xml:space="preserve">other </w:t>
      </w:r>
      <w:r w:rsidR="00436731">
        <w:t>costs associated with this two-stage process must be included</w:t>
      </w:r>
      <w:r w:rsidR="007E4D25">
        <w:t xml:space="preserve"> in the unit rates provided in the pricing sheet as these rates </w:t>
      </w:r>
      <w:r w:rsidR="00F83C24">
        <w:t>are not subject to change for any purchase orders. For road surveys,</w:t>
      </w:r>
      <w:r w:rsidR="00F83C24">
        <w:t xml:space="preserve"> </w:t>
      </w:r>
      <w:r>
        <w:t>the following is required:</w:t>
      </w:r>
      <w:r w:rsidR="00741C76">
        <w:rPr>
          <w:rFonts w:ascii="Times New Roman"/>
          <w:color w:val="233E5F"/>
          <w:spacing w:val="80"/>
          <w:sz w:val="24"/>
        </w:rPr>
        <w:t xml:space="preserve"> </w:t>
      </w:r>
    </w:p>
    <w:p w14:paraId="2B2B384C" w14:textId="38E3ADC8" w:rsidR="00F83C24" w:rsidRDefault="00433EB7" w:rsidP="00AD40FD">
      <w:pPr>
        <w:pStyle w:val="BodyText"/>
        <w:numPr>
          <w:ilvl w:val="0"/>
          <w:numId w:val="7"/>
        </w:numPr>
      </w:pPr>
      <w:r w:rsidRPr="00433EB7">
        <w:t>The entire road alignment should be surveyed in plan form through topographical survey by total station showing detailed end road connectivity, all</w:t>
      </w:r>
      <w:r>
        <w:t xml:space="preserve"> </w:t>
      </w:r>
      <w:r w:rsidRPr="00433EB7">
        <w:t>physical features</w:t>
      </w:r>
      <w:r w:rsidR="001A4BE1">
        <w:t xml:space="preserve"> with necessary information</w:t>
      </w:r>
      <w:r w:rsidRPr="00433EB7">
        <w:t xml:space="preserve"> along and besides the road including connecting roads, electric or telephone poles, trees, houses, ponds,</w:t>
      </w:r>
      <w:r w:rsidR="00A122DB">
        <w:t xml:space="preserve"> canals,</w:t>
      </w:r>
      <w:r w:rsidRPr="00433EB7">
        <w:t xml:space="preserve"> road crossing structures, </w:t>
      </w:r>
      <w:r w:rsidR="00A122DB">
        <w:t xml:space="preserve">drainage sluice, </w:t>
      </w:r>
      <w:r w:rsidRPr="00433EB7">
        <w:t xml:space="preserve">paddy fields, irrigation channels or pipes, adjacent land terrain, drainage path etc., and </w:t>
      </w:r>
      <w:r w:rsidR="00CA5944" w:rsidRPr="00433EB7">
        <w:t xml:space="preserve">cross-sections of the road </w:t>
      </w:r>
      <w:r w:rsidRPr="00433EB7">
        <w:t>shall be taken and plotted in appropriate scale.</w:t>
      </w:r>
    </w:p>
    <w:p w14:paraId="420C58C8" w14:textId="46EBB25C" w:rsidR="00F83C24" w:rsidRPr="00011716" w:rsidRDefault="00741C76" w:rsidP="00AD40FD">
      <w:pPr>
        <w:pStyle w:val="BodyText"/>
        <w:numPr>
          <w:ilvl w:val="0"/>
          <w:numId w:val="7"/>
        </w:numPr>
        <w:rPr>
          <w:b/>
        </w:rPr>
      </w:pPr>
      <w:r>
        <w:t>A photo log and photo layout map showing photo direction with photo number shall be provided in separate</w:t>
      </w:r>
      <w:r>
        <w:rPr>
          <w:spacing w:val="-2"/>
        </w:rPr>
        <w:t xml:space="preserve"> </w:t>
      </w:r>
      <w:r>
        <w:t>drawings.</w:t>
      </w:r>
      <w:r>
        <w:rPr>
          <w:spacing w:val="-1"/>
        </w:rPr>
        <w:t xml:space="preserve"> </w:t>
      </w:r>
      <w:r>
        <w:t>Photos</w:t>
      </w:r>
      <w:r>
        <w:rPr>
          <w:spacing w:val="-1"/>
        </w:rPr>
        <w:t xml:space="preserve"> </w:t>
      </w:r>
      <w:r w:rsidR="00F2483E">
        <w:rPr>
          <w:spacing w:val="-1"/>
        </w:rPr>
        <w:t>must be taken in</w:t>
      </w:r>
      <w:r>
        <w:rPr>
          <w:spacing w:val="-2"/>
        </w:rPr>
        <w:t xml:space="preserve"> </w:t>
      </w:r>
      <w:r>
        <w:t>four</w:t>
      </w:r>
      <w:r>
        <w:rPr>
          <w:spacing w:val="-2"/>
        </w:rPr>
        <w:t xml:space="preserve"> </w:t>
      </w:r>
      <w:r>
        <w:t>directions.</w:t>
      </w:r>
    </w:p>
    <w:p w14:paraId="40D5D5A1" w14:textId="3FCC4A9D" w:rsidR="00F83C24" w:rsidRPr="00F83C24" w:rsidRDefault="000C2D05" w:rsidP="00AD40FD">
      <w:pPr>
        <w:pStyle w:val="BodyText"/>
        <w:numPr>
          <w:ilvl w:val="0"/>
          <w:numId w:val="7"/>
        </w:numPr>
        <w:rPr>
          <w:b/>
        </w:rPr>
      </w:pPr>
      <w:r>
        <w:t>Show c</w:t>
      </w:r>
      <w:r w:rsidR="00741C76" w:rsidRPr="00011716">
        <w:t xml:space="preserve">ut sections of existing structure, approach road beside the road, </w:t>
      </w:r>
      <w:r>
        <w:t xml:space="preserve">and </w:t>
      </w:r>
      <w:r w:rsidR="00741C76" w:rsidRPr="00011716">
        <w:t xml:space="preserve">both ends of </w:t>
      </w:r>
      <w:r>
        <w:t xml:space="preserve">the </w:t>
      </w:r>
      <w:r w:rsidR="00741C76" w:rsidRPr="00011716">
        <w:t>road</w:t>
      </w:r>
      <w:r>
        <w:t>s.</w:t>
      </w:r>
    </w:p>
    <w:p w14:paraId="49184403" w14:textId="6930F367" w:rsidR="00F83C24" w:rsidRPr="00F83C24" w:rsidRDefault="00741C76" w:rsidP="00AD40FD">
      <w:pPr>
        <w:pStyle w:val="BodyText"/>
        <w:numPr>
          <w:ilvl w:val="0"/>
          <w:numId w:val="7"/>
        </w:numPr>
        <w:rPr>
          <w:b/>
        </w:rPr>
      </w:pPr>
      <w:r w:rsidRPr="00011716">
        <w:t>At culvert/bridge locations</w:t>
      </w:r>
      <w:r w:rsidR="00ED1A4D">
        <w:t>,</w:t>
      </w:r>
      <w:r w:rsidRPr="00011716">
        <w:t xml:space="preserve"> the river, stream</w:t>
      </w:r>
      <w:r w:rsidR="00ED1A4D">
        <w:t>,</w:t>
      </w:r>
      <w:r w:rsidRPr="00011716">
        <w:t xml:space="preserve"> or canal cross sections shall be taken upstream and downstream. For bridges</w:t>
      </w:r>
      <w:r w:rsidR="00ED1A4D">
        <w:t>,</w:t>
      </w:r>
      <w:r w:rsidRPr="00011716">
        <w:t xml:space="preserve"> additional sections of the stream</w:t>
      </w:r>
      <w:r w:rsidR="00E472F4">
        <w:t>,</w:t>
      </w:r>
      <w:r w:rsidRPr="00011716">
        <w:t xml:space="preserve"> at 100 meters upstream and downstream of the structure</w:t>
      </w:r>
      <w:r w:rsidR="00E472F4">
        <w:t>,</w:t>
      </w:r>
      <w:r w:rsidRPr="00011716">
        <w:t xml:space="preserve"> should also be taken.</w:t>
      </w:r>
    </w:p>
    <w:p w14:paraId="657E0166" w14:textId="5671B36B" w:rsidR="00F83C24" w:rsidRPr="00F83C24" w:rsidRDefault="00741C76" w:rsidP="00AD40FD">
      <w:pPr>
        <w:pStyle w:val="BodyText"/>
        <w:numPr>
          <w:ilvl w:val="0"/>
          <w:numId w:val="7"/>
        </w:numPr>
        <w:rPr>
          <w:b/>
        </w:rPr>
      </w:pPr>
      <w:r w:rsidRPr="00011716">
        <w:t>Conduct</w:t>
      </w:r>
      <w:r w:rsidRPr="00F83C24">
        <w:rPr>
          <w:spacing w:val="-4"/>
        </w:rPr>
        <w:t xml:space="preserve"> </w:t>
      </w:r>
      <w:r w:rsidRPr="00011716">
        <w:t>roadway</w:t>
      </w:r>
      <w:r w:rsidRPr="00F83C24">
        <w:rPr>
          <w:spacing w:val="-4"/>
        </w:rPr>
        <w:t xml:space="preserve"> </w:t>
      </w:r>
      <w:r w:rsidRPr="00011716">
        <w:t>field</w:t>
      </w:r>
      <w:r w:rsidRPr="00F83C24">
        <w:rPr>
          <w:spacing w:val="-4"/>
        </w:rPr>
        <w:t xml:space="preserve"> </w:t>
      </w:r>
      <w:r w:rsidRPr="00011716">
        <w:t>reviews</w:t>
      </w:r>
      <w:r w:rsidRPr="00F83C24">
        <w:rPr>
          <w:spacing w:val="-5"/>
        </w:rPr>
        <w:t xml:space="preserve"> </w:t>
      </w:r>
      <w:r w:rsidRPr="00011716">
        <w:t>to</w:t>
      </w:r>
      <w:r w:rsidRPr="00F83C24">
        <w:rPr>
          <w:spacing w:val="-5"/>
        </w:rPr>
        <w:t xml:space="preserve"> </w:t>
      </w:r>
      <w:r w:rsidRPr="00011716">
        <w:t>analyze</w:t>
      </w:r>
      <w:r w:rsidRPr="00F83C24">
        <w:rPr>
          <w:spacing w:val="-6"/>
        </w:rPr>
        <w:t xml:space="preserve"> </w:t>
      </w:r>
      <w:r w:rsidRPr="00011716">
        <w:t>and</w:t>
      </w:r>
      <w:r w:rsidRPr="00F83C24">
        <w:rPr>
          <w:spacing w:val="-4"/>
        </w:rPr>
        <w:t xml:space="preserve"> </w:t>
      </w:r>
      <w:r w:rsidRPr="00011716">
        <w:t>document</w:t>
      </w:r>
      <w:r w:rsidRPr="00F83C24">
        <w:rPr>
          <w:spacing w:val="-6"/>
        </w:rPr>
        <w:t xml:space="preserve"> </w:t>
      </w:r>
      <w:r w:rsidRPr="00011716">
        <w:t>existing</w:t>
      </w:r>
      <w:r w:rsidRPr="00F83C24">
        <w:rPr>
          <w:spacing w:val="-4"/>
        </w:rPr>
        <w:t xml:space="preserve"> </w:t>
      </w:r>
      <w:r w:rsidRPr="00011716">
        <w:t>field</w:t>
      </w:r>
      <w:r w:rsidRPr="00F83C24">
        <w:rPr>
          <w:spacing w:val="-4"/>
        </w:rPr>
        <w:t xml:space="preserve"> </w:t>
      </w:r>
      <w:r w:rsidRPr="00011716">
        <w:t>conditions</w:t>
      </w:r>
      <w:r w:rsidRPr="00F83C24">
        <w:rPr>
          <w:spacing w:val="-5"/>
        </w:rPr>
        <w:t xml:space="preserve"> </w:t>
      </w:r>
      <w:r w:rsidRPr="00011716">
        <w:t>within</w:t>
      </w:r>
      <w:r w:rsidRPr="00F83C24">
        <w:rPr>
          <w:spacing w:val="-4"/>
        </w:rPr>
        <w:t xml:space="preserve"> </w:t>
      </w:r>
      <w:r w:rsidRPr="00011716">
        <w:t>a</w:t>
      </w:r>
      <w:r w:rsidRPr="00F83C24">
        <w:rPr>
          <w:spacing w:val="-4"/>
        </w:rPr>
        <w:t xml:space="preserve"> </w:t>
      </w:r>
      <w:r w:rsidRPr="00011716">
        <w:t>minimum</w:t>
      </w:r>
      <w:r w:rsidRPr="00F83C24">
        <w:rPr>
          <w:spacing w:val="-5"/>
        </w:rPr>
        <w:t xml:space="preserve"> </w:t>
      </w:r>
      <w:r w:rsidRPr="00011716">
        <w:t>of 20m offset from the centerline</w:t>
      </w:r>
      <w:r w:rsidR="0065025E">
        <w:t>,</w:t>
      </w:r>
      <w:r w:rsidRPr="00011716">
        <w:t xml:space="preserve"> or wider if necessary</w:t>
      </w:r>
      <w:r w:rsidR="0065025E">
        <w:t>,</w:t>
      </w:r>
      <w:r w:rsidRPr="00011716">
        <w:t xml:space="preserve"> and note any differences between existing field conditions and the data provided to </w:t>
      </w:r>
      <w:r w:rsidR="006C0B1E">
        <w:t>Amentum</w:t>
      </w:r>
      <w:r w:rsidRPr="00011716">
        <w:t>.</w:t>
      </w:r>
      <w:r w:rsidRPr="00F83C24">
        <w:rPr>
          <w:spacing w:val="40"/>
        </w:rPr>
        <w:t xml:space="preserve"> </w:t>
      </w:r>
      <w:r w:rsidRPr="00011716">
        <w:t>Document unique site features using photographs or videos as appropriate</w:t>
      </w:r>
      <w:r w:rsidR="008A4171">
        <w:t>.</w:t>
      </w:r>
    </w:p>
    <w:p w14:paraId="749495B0" w14:textId="551DF0D6" w:rsidR="00F83C24" w:rsidRPr="00F83C24" w:rsidRDefault="00741C76" w:rsidP="00AD40FD">
      <w:pPr>
        <w:pStyle w:val="BodyText"/>
        <w:numPr>
          <w:ilvl w:val="0"/>
          <w:numId w:val="7"/>
        </w:numPr>
        <w:rPr>
          <w:b/>
        </w:rPr>
      </w:pPr>
      <w:r w:rsidRPr="00011716">
        <w:t>At curves, intersections, culvert and bridge locations, cross sections shall be taken at closer intervals. In</w:t>
      </w:r>
      <w:r w:rsidRPr="00F83C24">
        <w:rPr>
          <w:spacing w:val="-7"/>
        </w:rPr>
        <w:t xml:space="preserve"> </w:t>
      </w:r>
      <w:r w:rsidRPr="00011716">
        <w:t>areas</w:t>
      </w:r>
      <w:r w:rsidRPr="00F83C24">
        <w:rPr>
          <w:spacing w:val="-7"/>
        </w:rPr>
        <w:t xml:space="preserve"> </w:t>
      </w:r>
      <w:r w:rsidRPr="00011716">
        <w:t>where</w:t>
      </w:r>
      <w:r w:rsidRPr="00F83C24">
        <w:rPr>
          <w:spacing w:val="-8"/>
        </w:rPr>
        <w:t xml:space="preserve"> </w:t>
      </w:r>
      <w:r w:rsidRPr="00011716">
        <w:t>the</w:t>
      </w:r>
      <w:r w:rsidRPr="00F83C24">
        <w:rPr>
          <w:spacing w:val="-8"/>
        </w:rPr>
        <w:t xml:space="preserve"> </w:t>
      </w:r>
      <w:r w:rsidRPr="00011716">
        <w:t>road</w:t>
      </w:r>
      <w:r w:rsidRPr="00F83C24">
        <w:rPr>
          <w:spacing w:val="-8"/>
        </w:rPr>
        <w:t xml:space="preserve"> </w:t>
      </w:r>
      <w:r w:rsidRPr="00011716">
        <w:t>surface</w:t>
      </w:r>
      <w:r w:rsidRPr="00F83C24">
        <w:rPr>
          <w:spacing w:val="-7"/>
        </w:rPr>
        <w:t xml:space="preserve"> </w:t>
      </w:r>
      <w:r w:rsidRPr="00011716">
        <w:t>will</w:t>
      </w:r>
      <w:r w:rsidRPr="00F83C24">
        <w:rPr>
          <w:spacing w:val="-9"/>
        </w:rPr>
        <w:t xml:space="preserve"> </w:t>
      </w:r>
      <w:r w:rsidRPr="00011716">
        <w:t>be</w:t>
      </w:r>
      <w:r w:rsidRPr="00F83C24">
        <w:rPr>
          <w:spacing w:val="-8"/>
        </w:rPr>
        <w:t xml:space="preserve"> </w:t>
      </w:r>
      <w:r w:rsidRPr="00011716">
        <w:t>level</w:t>
      </w:r>
      <w:r w:rsidRPr="00F83C24">
        <w:rPr>
          <w:spacing w:val="-8"/>
        </w:rPr>
        <w:t xml:space="preserve"> </w:t>
      </w:r>
      <w:r w:rsidRPr="00011716">
        <w:t>with</w:t>
      </w:r>
      <w:r w:rsidRPr="00F83C24">
        <w:rPr>
          <w:spacing w:val="-7"/>
        </w:rPr>
        <w:t xml:space="preserve"> </w:t>
      </w:r>
      <w:r w:rsidRPr="00011716">
        <w:t>or</w:t>
      </w:r>
      <w:r w:rsidRPr="00F83C24">
        <w:rPr>
          <w:spacing w:val="-8"/>
        </w:rPr>
        <w:t xml:space="preserve"> </w:t>
      </w:r>
      <w:r w:rsidRPr="00011716">
        <w:t>below</w:t>
      </w:r>
      <w:r w:rsidRPr="00F83C24">
        <w:rPr>
          <w:spacing w:val="-10"/>
        </w:rPr>
        <w:t xml:space="preserve"> </w:t>
      </w:r>
      <w:r w:rsidRPr="00011716">
        <w:t>existing</w:t>
      </w:r>
      <w:r w:rsidRPr="00F83C24">
        <w:rPr>
          <w:spacing w:val="-6"/>
        </w:rPr>
        <w:t xml:space="preserve"> </w:t>
      </w:r>
      <w:r w:rsidRPr="00011716">
        <w:t>terrain</w:t>
      </w:r>
      <w:r w:rsidR="008F7D74">
        <w:t xml:space="preserve"> or homestead areas, protection for </w:t>
      </w:r>
      <w:r w:rsidR="006C0B1E">
        <w:t>roadside</w:t>
      </w:r>
      <w:r w:rsidR="008F7D74">
        <w:t xml:space="preserve"> house</w:t>
      </w:r>
      <w:r w:rsidRPr="00F83C24">
        <w:rPr>
          <w:spacing w:val="-8"/>
        </w:rPr>
        <w:t xml:space="preserve"> </w:t>
      </w:r>
      <w:r w:rsidRPr="00011716">
        <w:t>and</w:t>
      </w:r>
      <w:r w:rsidRPr="00F83C24">
        <w:rPr>
          <w:spacing w:val="-8"/>
        </w:rPr>
        <w:t xml:space="preserve"> </w:t>
      </w:r>
      <w:r w:rsidRPr="00011716">
        <w:t>storm</w:t>
      </w:r>
      <w:r w:rsidRPr="00F83C24">
        <w:rPr>
          <w:spacing w:val="-9"/>
        </w:rPr>
        <w:t xml:space="preserve"> </w:t>
      </w:r>
      <w:r w:rsidRPr="00011716">
        <w:t>drainage</w:t>
      </w:r>
      <w:r w:rsidRPr="00F83C24">
        <w:rPr>
          <w:spacing w:val="-8"/>
        </w:rPr>
        <w:t xml:space="preserve"> </w:t>
      </w:r>
      <w:r w:rsidRPr="00011716">
        <w:t>features will</w:t>
      </w:r>
      <w:r w:rsidRPr="00F83C24">
        <w:rPr>
          <w:spacing w:val="-2"/>
        </w:rPr>
        <w:t xml:space="preserve"> </w:t>
      </w:r>
      <w:r w:rsidRPr="00011716">
        <w:t>be</w:t>
      </w:r>
      <w:r w:rsidRPr="00F83C24">
        <w:rPr>
          <w:spacing w:val="-2"/>
        </w:rPr>
        <w:t xml:space="preserve"> </w:t>
      </w:r>
      <w:r w:rsidRPr="00011716">
        <w:t>needed,</w:t>
      </w:r>
      <w:r w:rsidRPr="00F83C24">
        <w:rPr>
          <w:spacing w:val="-2"/>
        </w:rPr>
        <w:t xml:space="preserve"> </w:t>
      </w:r>
      <w:r w:rsidRPr="00011716">
        <w:t>additional</w:t>
      </w:r>
      <w:r w:rsidRPr="00F83C24">
        <w:rPr>
          <w:spacing w:val="-2"/>
        </w:rPr>
        <w:t xml:space="preserve"> </w:t>
      </w:r>
      <w:r w:rsidRPr="00011716">
        <w:t>spot</w:t>
      </w:r>
      <w:r w:rsidRPr="00F83C24">
        <w:rPr>
          <w:spacing w:val="-2"/>
        </w:rPr>
        <w:t xml:space="preserve"> </w:t>
      </w:r>
      <w:r w:rsidRPr="00011716">
        <w:t>levels</w:t>
      </w:r>
      <w:r w:rsidRPr="00F83C24">
        <w:rPr>
          <w:spacing w:val="-2"/>
        </w:rPr>
        <w:t xml:space="preserve"> </w:t>
      </w:r>
      <w:r w:rsidRPr="00011716">
        <w:t>will</w:t>
      </w:r>
      <w:r w:rsidRPr="00F83C24">
        <w:rPr>
          <w:spacing w:val="-2"/>
        </w:rPr>
        <w:t xml:space="preserve"> </w:t>
      </w:r>
      <w:r w:rsidRPr="00011716">
        <w:t>be</w:t>
      </w:r>
      <w:r w:rsidRPr="00F83C24">
        <w:rPr>
          <w:spacing w:val="-2"/>
        </w:rPr>
        <w:t xml:space="preserve"> </w:t>
      </w:r>
      <w:r w:rsidRPr="00011716">
        <w:t>provided</w:t>
      </w:r>
      <w:r w:rsidRPr="00F83C24">
        <w:rPr>
          <w:spacing w:val="-2"/>
        </w:rPr>
        <w:t xml:space="preserve"> </w:t>
      </w:r>
      <w:r w:rsidRPr="00011716">
        <w:t>at</w:t>
      </w:r>
      <w:r w:rsidRPr="00F83C24">
        <w:rPr>
          <w:spacing w:val="-2"/>
        </w:rPr>
        <w:t xml:space="preserve"> </w:t>
      </w:r>
      <w:r w:rsidRPr="00011716">
        <w:t>5.0</w:t>
      </w:r>
      <w:r w:rsidRPr="00F83C24">
        <w:rPr>
          <w:spacing w:val="-2"/>
        </w:rPr>
        <w:t xml:space="preserve"> </w:t>
      </w:r>
      <w:r w:rsidRPr="00011716">
        <w:t>m</w:t>
      </w:r>
      <w:r w:rsidRPr="00F83C24">
        <w:rPr>
          <w:spacing w:val="-2"/>
        </w:rPr>
        <w:t xml:space="preserve"> </w:t>
      </w:r>
      <w:r w:rsidRPr="00011716">
        <w:t>interval</w:t>
      </w:r>
      <w:r w:rsidRPr="00F83C24">
        <w:rPr>
          <w:spacing w:val="-2"/>
        </w:rPr>
        <w:t xml:space="preserve"> </w:t>
      </w:r>
      <w:r w:rsidRPr="00011716">
        <w:t>up</w:t>
      </w:r>
      <w:r w:rsidRPr="00F83C24">
        <w:rPr>
          <w:spacing w:val="-2"/>
        </w:rPr>
        <w:t xml:space="preserve"> </w:t>
      </w:r>
      <w:r w:rsidRPr="00011716">
        <w:t>to</w:t>
      </w:r>
      <w:r w:rsidRPr="00F83C24">
        <w:rPr>
          <w:spacing w:val="-2"/>
        </w:rPr>
        <w:t xml:space="preserve"> </w:t>
      </w:r>
      <w:r w:rsidRPr="00011716">
        <w:t>25m</w:t>
      </w:r>
      <w:r w:rsidRPr="00F83C24">
        <w:rPr>
          <w:spacing w:val="-2"/>
        </w:rPr>
        <w:t xml:space="preserve"> </w:t>
      </w:r>
      <w:r w:rsidRPr="00011716">
        <w:t>apart</w:t>
      </w:r>
      <w:r w:rsidRPr="00F83C24">
        <w:rPr>
          <w:spacing w:val="-2"/>
        </w:rPr>
        <w:t xml:space="preserve"> </w:t>
      </w:r>
      <w:r w:rsidRPr="00011716">
        <w:t>from</w:t>
      </w:r>
      <w:r w:rsidRPr="00F83C24">
        <w:rPr>
          <w:spacing w:val="-3"/>
        </w:rPr>
        <w:t xml:space="preserve"> </w:t>
      </w:r>
      <w:r w:rsidRPr="00011716">
        <w:t>road</w:t>
      </w:r>
      <w:r w:rsidRPr="00F83C24">
        <w:rPr>
          <w:spacing w:val="-2"/>
        </w:rPr>
        <w:t xml:space="preserve"> </w:t>
      </w:r>
      <w:r w:rsidRPr="00011716">
        <w:t>toe on both sides of the road.</w:t>
      </w:r>
    </w:p>
    <w:p w14:paraId="69349F58" w14:textId="5145FB1C" w:rsidR="00F83C24" w:rsidRDefault="00741C76" w:rsidP="00AD40FD">
      <w:pPr>
        <w:pStyle w:val="BodyText"/>
        <w:numPr>
          <w:ilvl w:val="0"/>
          <w:numId w:val="7"/>
        </w:numPr>
      </w:pPr>
      <w:proofErr w:type="spellStart"/>
      <w:r w:rsidRPr="00AB298B">
        <w:t>Road</w:t>
      </w:r>
      <w:proofErr w:type="spellEnd"/>
      <w:r w:rsidRPr="00F83C24">
        <w:rPr>
          <w:spacing w:val="-3"/>
        </w:rPr>
        <w:t xml:space="preserve"> </w:t>
      </w:r>
      <w:r w:rsidRPr="00AB298B">
        <w:t>cross-section</w:t>
      </w:r>
      <w:r w:rsidRPr="00F83C24">
        <w:rPr>
          <w:spacing w:val="-2"/>
        </w:rPr>
        <w:t xml:space="preserve"> </w:t>
      </w:r>
      <w:r w:rsidRPr="00AB298B">
        <w:t>shall</w:t>
      </w:r>
      <w:r w:rsidRPr="00F83C24">
        <w:rPr>
          <w:spacing w:val="-2"/>
        </w:rPr>
        <w:t xml:space="preserve"> </w:t>
      </w:r>
      <w:r w:rsidRPr="00AB298B">
        <w:t>be</w:t>
      </w:r>
      <w:r w:rsidRPr="00F83C24">
        <w:rPr>
          <w:spacing w:val="-3"/>
        </w:rPr>
        <w:t xml:space="preserve"> </w:t>
      </w:r>
      <w:r w:rsidRPr="00AB298B">
        <w:t>taken</w:t>
      </w:r>
      <w:r w:rsidRPr="00F83C24">
        <w:rPr>
          <w:spacing w:val="-2"/>
        </w:rPr>
        <w:t xml:space="preserve"> </w:t>
      </w:r>
      <w:r w:rsidRPr="00AB298B">
        <w:t>at</w:t>
      </w:r>
      <w:r w:rsidRPr="00F83C24">
        <w:rPr>
          <w:spacing w:val="-3"/>
        </w:rPr>
        <w:t xml:space="preserve"> </w:t>
      </w:r>
      <w:r w:rsidR="006E1EA0" w:rsidRPr="00AB298B">
        <w:t>25</w:t>
      </w:r>
      <w:r w:rsidRPr="00AB298B">
        <w:t>-meter</w:t>
      </w:r>
      <w:r w:rsidRPr="00F83C24">
        <w:rPr>
          <w:spacing w:val="-2"/>
        </w:rPr>
        <w:t xml:space="preserve"> </w:t>
      </w:r>
      <w:r w:rsidRPr="00AB298B">
        <w:t>interval</w:t>
      </w:r>
      <w:r w:rsidRPr="00F83C24">
        <w:rPr>
          <w:spacing w:val="-3"/>
        </w:rPr>
        <w:t xml:space="preserve"> </w:t>
      </w:r>
      <w:r w:rsidRPr="00AB298B">
        <w:t>along</w:t>
      </w:r>
      <w:r w:rsidRPr="00F83C24">
        <w:rPr>
          <w:spacing w:val="-2"/>
        </w:rPr>
        <w:t xml:space="preserve"> </w:t>
      </w:r>
      <w:r w:rsidRPr="00AB298B">
        <w:t>the</w:t>
      </w:r>
      <w:r w:rsidRPr="00F83C24">
        <w:rPr>
          <w:spacing w:val="-2"/>
        </w:rPr>
        <w:t xml:space="preserve"> </w:t>
      </w:r>
      <w:r w:rsidRPr="00AB298B">
        <w:t>road</w:t>
      </w:r>
      <w:r w:rsidRPr="00F83C24">
        <w:rPr>
          <w:spacing w:val="-2"/>
        </w:rPr>
        <w:t xml:space="preserve"> </w:t>
      </w:r>
      <w:r w:rsidRPr="00AB298B">
        <w:t>with</w:t>
      </w:r>
      <w:r w:rsidRPr="00F83C24">
        <w:rPr>
          <w:spacing w:val="-2"/>
        </w:rPr>
        <w:t xml:space="preserve"> </w:t>
      </w:r>
      <w:r w:rsidRPr="00AB298B">
        <w:t>spot</w:t>
      </w:r>
      <w:r w:rsidRPr="00F83C24">
        <w:rPr>
          <w:spacing w:val="-3"/>
        </w:rPr>
        <w:t xml:space="preserve"> </w:t>
      </w:r>
      <w:r w:rsidRPr="00AB298B">
        <w:t>levels</w:t>
      </w:r>
      <w:r w:rsidRPr="00F83C24">
        <w:rPr>
          <w:spacing w:val="-3"/>
        </w:rPr>
        <w:t xml:space="preserve"> </w:t>
      </w:r>
      <w:r w:rsidRPr="00AB298B">
        <w:t>be</w:t>
      </w:r>
      <w:r w:rsidRPr="00F83C24">
        <w:rPr>
          <w:spacing w:val="-2"/>
        </w:rPr>
        <w:t xml:space="preserve"> </w:t>
      </w:r>
      <w:r w:rsidRPr="00AB298B">
        <w:t>taken</w:t>
      </w:r>
      <w:r w:rsidRPr="00F83C24">
        <w:rPr>
          <w:spacing w:val="-3"/>
        </w:rPr>
        <w:t xml:space="preserve"> </w:t>
      </w:r>
      <w:proofErr w:type="gramStart"/>
      <w:r w:rsidRPr="00AB298B">
        <w:t>in</w:t>
      </w:r>
      <w:r w:rsidRPr="00F83C24">
        <w:rPr>
          <w:spacing w:val="-2"/>
        </w:rPr>
        <w:t xml:space="preserve"> </w:t>
      </w:r>
      <w:r w:rsidR="00AB298B" w:rsidRPr="00F83C24">
        <w:rPr>
          <w:spacing w:val="-2"/>
        </w:rPr>
        <w:t xml:space="preserve"> </w:t>
      </w:r>
      <w:r w:rsidRPr="00AB298B">
        <w:t>such</w:t>
      </w:r>
      <w:proofErr w:type="gramEnd"/>
      <w:r w:rsidRPr="00AB298B">
        <w:t xml:space="preserve"> way that the actual road section would be available and to be as appropriate to determine earth volume needed to upgrade the road embankment.</w:t>
      </w:r>
      <w:r w:rsidR="00A122DB">
        <w:t xml:space="preserve"> Additional cross-sections shall also be taken if </w:t>
      </w:r>
      <w:r w:rsidR="001A4BE1">
        <w:t xml:space="preserve">canals, ponds, ditches, homestead areas exist </w:t>
      </w:r>
      <w:r w:rsidR="00250FF6">
        <w:t xml:space="preserve">adjacent to </w:t>
      </w:r>
      <w:r w:rsidR="00697B4C">
        <w:t xml:space="preserve">the </w:t>
      </w:r>
      <w:r w:rsidR="00250FF6">
        <w:t xml:space="preserve">existing </w:t>
      </w:r>
      <w:r w:rsidR="00697B4C">
        <w:t>road,</w:t>
      </w:r>
      <w:r w:rsidR="00250FF6">
        <w:t xml:space="preserve"> </w:t>
      </w:r>
      <w:r w:rsidR="001A4BE1">
        <w:t xml:space="preserve">or </w:t>
      </w:r>
      <w:r w:rsidR="00A122DB">
        <w:t xml:space="preserve">a certain reach of the existing road is </w:t>
      </w:r>
      <w:r w:rsidR="001A4BE1">
        <w:t>required</w:t>
      </w:r>
      <w:r w:rsidR="00A122DB">
        <w:t xml:space="preserve"> </w:t>
      </w:r>
      <w:r w:rsidR="00697B4C">
        <w:t xml:space="preserve">to be </w:t>
      </w:r>
      <w:r w:rsidR="00A122DB">
        <w:t>realign</w:t>
      </w:r>
      <w:r w:rsidR="00697B4C">
        <w:t>ed</w:t>
      </w:r>
      <w:r w:rsidR="001A4BE1">
        <w:t>.</w:t>
      </w:r>
    </w:p>
    <w:p w14:paraId="349D7C9A" w14:textId="295C0570" w:rsidR="00F83C24" w:rsidRDefault="008F7D74" w:rsidP="00AD40FD">
      <w:pPr>
        <w:pStyle w:val="BodyText"/>
        <w:numPr>
          <w:ilvl w:val="0"/>
          <w:numId w:val="7"/>
        </w:numPr>
      </w:pPr>
      <w:r>
        <w:t>Sufficient road cross-sections shall be taken if road adjacent ponds, ditches or canal</w:t>
      </w:r>
      <w:r w:rsidR="001A4BE1">
        <w:t>s</w:t>
      </w:r>
      <w:r w:rsidR="00A122DB">
        <w:t xml:space="preserve"> exist so that the design team can take appropriate embankment slope protection measures.</w:t>
      </w:r>
    </w:p>
    <w:p w14:paraId="57A03286" w14:textId="47979E72" w:rsidR="00F83C24" w:rsidRDefault="00AB298B" w:rsidP="00AD40FD">
      <w:pPr>
        <w:pStyle w:val="BodyText"/>
        <w:numPr>
          <w:ilvl w:val="0"/>
          <w:numId w:val="7"/>
        </w:numPr>
      </w:pPr>
      <w:r>
        <w:t>The survey company will collect the mouza maps along the existing road alignment, digitize the mouza map</w:t>
      </w:r>
      <w:r w:rsidR="001A4BE1">
        <w:t xml:space="preserve"> (cadastral map)</w:t>
      </w:r>
      <w:r>
        <w:t xml:space="preserve"> on which </w:t>
      </w:r>
      <w:r w:rsidR="00697B4C">
        <w:t xml:space="preserve">the </w:t>
      </w:r>
      <w:r>
        <w:t xml:space="preserve">topographic survey map will </w:t>
      </w:r>
      <w:r w:rsidR="00697B4C">
        <w:t xml:space="preserve">be </w:t>
      </w:r>
      <w:r>
        <w:t>superimpose</w:t>
      </w:r>
      <w:r w:rsidR="00697B4C">
        <w:t>d,</w:t>
      </w:r>
      <w:r>
        <w:t xml:space="preserve"> using appropriate GIS tools</w:t>
      </w:r>
      <w:r w:rsidR="00697B4C">
        <w:t xml:space="preserve"> and </w:t>
      </w:r>
      <w:r>
        <w:t>methods</w:t>
      </w:r>
      <w:r w:rsidR="00697B4C">
        <w:t>,</w:t>
      </w:r>
      <w:r>
        <w:t xml:space="preserve"> with accuracy </w:t>
      </w:r>
      <w:r w:rsidR="008F7D74">
        <w:t>so that the design team can i</w:t>
      </w:r>
      <w:r>
        <w:t xml:space="preserve">dentify and prepare a land schedule. </w:t>
      </w:r>
    </w:p>
    <w:p w14:paraId="599DCE4E" w14:textId="1EA6667D" w:rsidR="00250FF6" w:rsidRDefault="00250FF6" w:rsidP="00AD40FD">
      <w:pPr>
        <w:pStyle w:val="BodyText"/>
        <w:numPr>
          <w:ilvl w:val="0"/>
          <w:numId w:val="7"/>
        </w:numPr>
      </w:pPr>
      <w:r>
        <w:lastRenderedPageBreak/>
        <w:t xml:space="preserve">Specific site survey will also be required if new drainage structures (U-drain, culvert, drain etc.) are required as per instruction of </w:t>
      </w:r>
      <w:r w:rsidR="00697B4C">
        <w:t>Amentum</w:t>
      </w:r>
      <w:r>
        <w:t xml:space="preserve"> Design Manager.</w:t>
      </w:r>
    </w:p>
    <w:p w14:paraId="28326FBD" w14:textId="4C8CC088" w:rsidR="00AB298B" w:rsidRPr="00AD40FD" w:rsidRDefault="00AB298B" w:rsidP="00D33C0E">
      <w:r w:rsidRPr="00AD40FD">
        <w:t>The survey company will provide the following deliverables</w:t>
      </w:r>
      <w:r>
        <w:t>:</w:t>
      </w:r>
    </w:p>
    <w:p w14:paraId="31F55D68" w14:textId="78163F0C" w:rsidR="00AB298B" w:rsidRPr="00AD40FD" w:rsidRDefault="00AB298B" w:rsidP="00D33C0E">
      <w:pPr>
        <w:pStyle w:val="ListParagraph"/>
        <w:numPr>
          <w:ilvl w:val="0"/>
          <w:numId w:val="6"/>
        </w:numPr>
      </w:pPr>
      <w:r w:rsidRPr="00AD40FD">
        <w:t>Topographical survey report superimposed over mouza map</w:t>
      </w:r>
      <w:r w:rsidR="001A4BE1">
        <w:t xml:space="preserve"> (cadastral map)</w:t>
      </w:r>
    </w:p>
    <w:p w14:paraId="2D0D3E04" w14:textId="77777777" w:rsidR="00AB298B" w:rsidRPr="00AD40FD" w:rsidRDefault="00AB298B" w:rsidP="00D33C0E">
      <w:pPr>
        <w:pStyle w:val="ListParagraph"/>
        <w:numPr>
          <w:ilvl w:val="0"/>
          <w:numId w:val="6"/>
        </w:numPr>
      </w:pPr>
      <w:r w:rsidRPr="00AD40FD">
        <w:t>Engineering survey report</w:t>
      </w:r>
    </w:p>
    <w:p w14:paraId="7010F41F" w14:textId="77777777" w:rsidR="00AB298B" w:rsidRPr="00AD40FD" w:rsidRDefault="00AB298B" w:rsidP="00D33C0E">
      <w:pPr>
        <w:pStyle w:val="ListParagraph"/>
        <w:numPr>
          <w:ilvl w:val="0"/>
          <w:numId w:val="6"/>
        </w:numPr>
      </w:pPr>
      <w:r w:rsidRPr="00AD40FD">
        <w:t>Photo log</w:t>
      </w:r>
    </w:p>
    <w:p w14:paraId="74DBD554" w14:textId="77777777" w:rsidR="00AB298B" w:rsidRDefault="00AB298B" w:rsidP="00D33C0E">
      <w:pPr>
        <w:pStyle w:val="ListParagraph"/>
        <w:numPr>
          <w:ilvl w:val="0"/>
          <w:numId w:val="6"/>
        </w:numPr>
      </w:pPr>
      <w:r w:rsidRPr="00AD40FD">
        <w:t xml:space="preserve">Tree Inventory list including the GPS </w:t>
      </w:r>
      <w:proofErr w:type="gramStart"/>
      <w:r w:rsidRPr="00AD40FD">
        <w:t>locations</w:t>
      </w:r>
      <w:proofErr w:type="gramEnd"/>
    </w:p>
    <w:p w14:paraId="4148C6E6" w14:textId="77777777" w:rsidR="007B7B30" w:rsidRDefault="00741C76" w:rsidP="00D33C0E">
      <w:bookmarkStart w:id="7" w:name="Irrigation_&amp;_Drainage_Sub-projects.__For"/>
      <w:bookmarkEnd w:id="7"/>
      <w:r w:rsidRPr="005233E9">
        <w:t>For irrigation designs, the survey firm shall</w:t>
      </w:r>
      <w:r w:rsidR="007B7B30">
        <w:t>:</w:t>
      </w:r>
    </w:p>
    <w:p w14:paraId="301F3A3D" w14:textId="62AE9FD4" w:rsidR="007B7B30" w:rsidRDefault="007B7B30" w:rsidP="007B7B30">
      <w:pPr>
        <w:pStyle w:val="ListParagraph"/>
        <w:numPr>
          <w:ilvl w:val="0"/>
          <w:numId w:val="1"/>
        </w:numPr>
      </w:pPr>
      <w:bookmarkStart w:id="8" w:name="a._The_existing_ground_levels_will_be_ta"/>
      <w:bookmarkEnd w:id="8"/>
      <w:r>
        <w:t>E</w:t>
      </w:r>
      <w:r w:rsidRPr="005233E9">
        <w:t>stablish the following through topographic longitudinal and cross-sections of drainage channels/</w:t>
      </w:r>
      <w:proofErr w:type="spellStart"/>
      <w:r w:rsidRPr="005233E9">
        <w:t>khals</w:t>
      </w:r>
      <w:proofErr w:type="spellEnd"/>
      <w:r>
        <w:t>:</w:t>
      </w:r>
      <w:r w:rsidRPr="005233E9">
        <w:t xml:space="preserve"> embankments, irrigation canals</w:t>
      </w:r>
      <w:r>
        <w:t>,</w:t>
      </w:r>
      <w:r w:rsidRPr="005233E9">
        <w:t xml:space="preserve"> structure sites</w:t>
      </w:r>
      <w:r>
        <w:t>, and</w:t>
      </w:r>
      <w:r w:rsidRPr="005233E9">
        <w:t xml:space="preserve"> land elevation spot levels over the irrigation/drainage area. The topographical survey </w:t>
      </w:r>
      <w:r>
        <w:t xml:space="preserve">must </w:t>
      </w:r>
      <w:r w:rsidRPr="005233E9">
        <w:t>includ</w:t>
      </w:r>
      <w:r>
        <w:t>e</w:t>
      </w:r>
      <w:r w:rsidRPr="005233E9">
        <w:t xml:space="preserve"> all physical features within the existing drainage catchment area </w:t>
      </w:r>
      <w:r>
        <w:t>within</w:t>
      </w:r>
      <w:r w:rsidRPr="005233E9">
        <w:t xml:space="preserve"> 1000ha.</w:t>
      </w:r>
    </w:p>
    <w:p w14:paraId="759906F0" w14:textId="2CFA780F" w:rsidR="003760CE" w:rsidRDefault="00741C76" w:rsidP="00D33C0E">
      <w:pPr>
        <w:pStyle w:val="ListParagraph"/>
        <w:numPr>
          <w:ilvl w:val="0"/>
          <w:numId w:val="1"/>
        </w:numPr>
      </w:pPr>
      <w:r w:rsidRPr="005233E9">
        <w:t>The existing ground levels will be taken at an interval of 25m or closer whe</w:t>
      </w:r>
      <w:r w:rsidR="00ED6F2F">
        <w:t>re</w:t>
      </w:r>
      <w:r w:rsidRPr="005233E9">
        <w:t xml:space="preserve"> land levels change rapidly. </w:t>
      </w:r>
    </w:p>
    <w:p w14:paraId="35076D90" w14:textId="448DE643" w:rsidR="003D25BC" w:rsidRPr="005233E9" w:rsidRDefault="00741C76" w:rsidP="00D33C0E">
      <w:pPr>
        <w:pStyle w:val="ListParagraph"/>
        <w:numPr>
          <w:ilvl w:val="0"/>
          <w:numId w:val="1"/>
        </w:numPr>
      </w:pPr>
      <w:r w:rsidRPr="005233E9">
        <w:t>The long-section and cross-section of embankment will be done at an interval of 50m or closer whe</w:t>
      </w:r>
      <w:r w:rsidR="003760CE">
        <w:t>re</w:t>
      </w:r>
      <w:r w:rsidRPr="005233E9">
        <w:t xml:space="preserve"> land levels change rapidly or as per instruction of </w:t>
      </w:r>
      <w:r w:rsidR="007B7B30">
        <w:t>Amentum</w:t>
      </w:r>
      <w:r w:rsidRPr="005233E9">
        <w:t>.</w:t>
      </w:r>
    </w:p>
    <w:p w14:paraId="35076D92" w14:textId="2B5BF258" w:rsidR="003D25BC" w:rsidRPr="00D8191D" w:rsidRDefault="00741C76" w:rsidP="00D33C0E">
      <w:pPr>
        <w:pStyle w:val="ListParagraph"/>
        <w:numPr>
          <w:ilvl w:val="0"/>
          <w:numId w:val="1"/>
        </w:numPr>
      </w:pPr>
      <w:bookmarkStart w:id="9" w:name="b._The_long-section_and_cross-section_of"/>
      <w:bookmarkEnd w:id="9"/>
      <w:r w:rsidRPr="005233E9">
        <w:t>The long-section and cross-section of canal will be done at an interval of 50m</w:t>
      </w:r>
      <w:r w:rsidR="007B7B30">
        <w:t xml:space="preserve"> </w:t>
      </w:r>
      <w:r w:rsidRPr="005233E9">
        <w:t>or closer whe</w:t>
      </w:r>
      <w:r w:rsidR="003760CE">
        <w:t>re</w:t>
      </w:r>
      <w:r w:rsidRPr="005233E9">
        <w:t xml:space="preserve"> land levels change </w:t>
      </w:r>
      <w:r w:rsidR="007B7B30" w:rsidRPr="005233E9">
        <w:t>rapidly,</w:t>
      </w:r>
      <w:r w:rsidRPr="005233E9">
        <w:t xml:space="preserve"> </w:t>
      </w:r>
      <w:r w:rsidR="006E1EA0">
        <w:t xml:space="preserve">or </w:t>
      </w:r>
      <w:r w:rsidR="00A122DB">
        <w:t>canal</w:t>
      </w:r>
      <w:r w:rsidR="006E1EA0">
        <w:t xml:space="preserve"> curvature </w:t>
      </w:r>
      <w:r w:rsidR="00A122DB">
        <w:t>exists</w:t>
      </w:r>
      <w:r w:rsidR="007B7B30">
        <w:t>,</w:t>
      </w:r>
      <w:r w:rsidR="00A122DB">
        <w:t xml:space="preserve"> </w:t>
      </w:r>
      <w:r w:rsidRPr="005233E9">
        <w:t xml:space="preserve">or as per instruction of </w:t>
      </w:r>
      <w:r w:rsidR="007B7B30">
        <w:t>Amentum</w:t>
      </w:r>
      <w:r w:rsidRPr="005233E9">
        <w:t>.</w:t>
      </w:r>
    </w:p>
    <w:p w14:paraId="35076D94" w14:textId="0169FA15" w:rsidR="003D25BC" w:rsidRDefault="00741C76" w:rsidP="00D33C0E">
      <w:pPr>
        <w:pStyle w:val="Heading2"/>
      </w:pPr>
      <w:r>
        <w:t>Task</w:t>
      </w:r>
      <w:r w:rsidR="007B7B30">
        <w:t xml:space="preserve"> </w:t>
      </w:r>
      <w:r>
        <w:t>4:</w:t>
      </w:r>
      <w:r>
        <w:rPr>
          <w:spacing w:val="-7"/>
        </w:rPr>
        <w:t xml:space="preserve"> </w:t>
      </w:r>
      <w:r>
        <w:t>Drone</w:t>
      </w:r>
      <w:r>
        <w:rPr>
          <w:spacing w:val="-5"/>
        </w:rPr>
        <w:t xml:space="preserve"> </w:t>
      </w:r>
      <w:r>
        <w:t>based</w:t>
      </w:r>
      <w:r>
        <w:rPr>
          <w:spacing w:val="-4"/>
        </w:rPr>
        <w:t xml:space="preserve"> </w:t>
      </w:r>
      <w:r>
        <w:t>survey</w:t>
      </w:r>
      <w:r>
        <w:rPr>
          <w:spacing w:val="-5"/>
        </w:rPr>
        <w:t xml:space="preserve"> </w:t>
      </w:r>
      <w:r>
        <w:t>capturing</w:t>
      </w:r>
      <w:r>
        <w:rPr>
          <w:spacing w:val="-4"/>
        </w:rPr>
        <w:t xml:space="preserve"> </w:t>
      </w:r>
      <w:r>
        <w:t>4-5km</w:t>
      </w:r>
      <w:r>
        <w:rPr>
          <w:spacing w:val="-4"/>
        </w:rPr>
        <w:t xml:space="preserve"> </w:t>
      </w:r>
      <w:r>
        <w:t>radius</w:t>
      </w:r>
      <w:r>
        <w:rPr>
          <w:spacing w:val="-4"/>
        </w:rPr>
        <w:t xml:space="preserve"> </w:t>
      </w:r>
      <w:r>
        <w:t>of</w:t>
      </w:r>
      <w:r>
        <w:rPr>
          <w:spacing w:val="-3"/>
        </w:rPr>
        <w:t xml:space="preserve"> </w:t>
      </w:r>
      <w:r>
        <w:t>the</w:t>
      </w:r>
      <w:r>
        <w:rPr>
          <w:spacing w:val="-4"/>
        </w:rPr>
        <w:t xml:space="preserve"> </w:t>
      </w:r>
      <w:r>
        <w:t>market</w:t>
      </w:r>
      <w:r>
        <w:rPr>
          <w:spacing w:val="-3"/>
        </w:rPr>
        <w:t xml:space="preserve"> </w:t>
      </w:r>
      <w:r>
        <w:t>centers</w:t>
      </w:r>
      <w:r>
        <w:rPr>
          <w:spacing w:val="-3"/>
        </w:rPr>
        <w:t xml:space="preserve"> </w:t>
      </w:r>
      <w:r>
        <w:rPr>
          <w:spacing w:val="-2"/>
        </w:rPr>
        <w:t>(</w:t>
      </w:r>
      <w:r w:rsidR="00225D7F">
        <w:rPr>
          <w:spacing w:val="-2"/>
        </w:rPr>
        <w:t xml:space="preserve">if specified in </w:t>
      </w:r>
      <w:r w:rsidR="00E706A5">
        <w:rPr>
          <w:spacing w:val="-2"/>
        </w:rPr>
        <w:t>purchase order</w:t>
      </w:r>
      <w:r w:rsidR="00225D7F">
        <w:rPr>
          <w:spacing w:val="-2"/>
        </w:rPr>
        <w:t xml:space="preserve"> SOW</w:t>
      </w:r>
      <w:r>
        <w:rPr>
          <w:spacing w:val="-2"/>
        </w:rPr>
        <w:t>)</w:t>
      </w:r>
    </w:p>
    <w:p w14:paraId="35076D95" w14:textId="77777777" w:rsidR="003D25BC" w:rsidRDefault="00741C76" w:rsidP="00D33C0E">
      <w:pPr>
        <w:pStyle w:val="BodyText"/>
      </w:pPr>
      <w:r>
        <w:t>PAE</w:t>
      </w:r>
      <w:r>
        <w:rPr>
          <w:spacing w:val="-1"/>
        </w:rPr>
        <w:t xml:space="preserve"> </w:t>
      </w:r>
      <w:r>
        <w:t>would</w:t>
      </w:r>
      <w:r>
        <w:rPr>
          <w:spacing w:val="-2"/>
        </w:rPr>
        <w:t xml:space="preserve"> </w:t>
      </w:r>
      <w:r>
        <w:t>like</w:t>
      </w:r>
      <w:r>
        <w:rPr>
          <w:spacing w:val="-3"/>
        </w:rPr>
        <w:t xml:space="preserve"> </w:t>
      </w:r>
      <w:r>
        <w:t>to</w:t>
      </w:r>
      <w:r>
        <w:rPr>
          <w:spacing w:val="-2"/>
        </w:rPr>
        <w:t xml:space="preserve"> </w:t>
      </w:r>
      <w:r>
        <w:t>conduct</w:t>
      </w:r>
      <w:r>
        <w:rPr>
          <w:spacing w:val="-2"/>
        </w:rPr>
        <w:t xml:space="preserve"> </w:t>
      </w:r>
      <w:r>
        <w:t>drone</w:t>
      </w:r>
      <w:r>
        <w:rPr>
          <w:spacing w:val="-2"/>
        </w:rPr>
        <w:t xml:space="preserve"> </w:t>
      </w:r>
      <w:r>
        <w:t>surveys</w:t>
      </w:r>
      <w:r>
        <w:rPr>
          <w:spacing w:val="-4"/>
        </w:rPr>
        <w:t xml:space="preserve"> </w:t>
      </w:r>
      <w:r>
        <w:t>around</w:t>
      </w:r>
      <w:r>
        <w:rPr>
          <w:spacing w:val="-3"/>
        </w:rPr>
        <w:t xml:space="preserve"> </w:t>
      </w:r>
      <w:r>
        <w:t>the</w:t>
      </w:r>
      <w:r>
        <w:rPr>
          <w:spacing w:val="-3"/>
        </w:rPr>
        <w:t xml:space="preserve"> </w:t>
      </w:r>
      <w:r>
        <w:t>market</w:t>
      </w:r>
      <w:r>
        <w:rPr>
          <w:spacing w:val="-2"/>
        </w:rPr>
        <w:t xml:space="preserve"> </w:t>
      </w:r>
      <w:r>
        <w:t>centers</w:t>
      </w:r>
      <w:r>
        <w:rPr>
          <w:spacing w:val="-2"/>
        </w:rPr>
        <w:t xml:space="preserve"> </w:t>
      </w:r>
      <w:r>
        <w:t>to</w:t>
      </w:r>
      <w:r>
        <w:rPr>
          <w:spacing w:val="-3"/>
        </w:rPr>
        <w:t xml:space="preserve"> </w:t>
      </w:r>
      <w:r>
        <w:t>provide</w:t>
      </w:r>
      <w:r>
        <w:rPr>
          <w:spacing w:val="-2"/>
        </w:rPr>
        <w:t xml:space="preserve"> </w:t>
      </w:r>
      <w:r>
        <w:t>data</w:t>
      </w:r>
      <w:r>
        <w:rPr>
          <w:spacing w:val="-3"/>
        </w:rPr>
        <w:t xml:space="preserve"> </w:t>
      </w:r>
      <w:r>
        <w:t>related</w:t>
      </w:r>
      <w:r>
        <w:rPr>
          <w:spacing w:val="-2"/>
        </w:rPr>
        <w:t xml:space="preserve"> </w:t>
      </w:r>
      <w:r>
        <w:t>to</w:t>
      </w:r>
      <w:r>
        <w:rPr>
          <w:spacing w:val="-3"/>
        </w:rPr>
        <w:t xml:space="preserve"> </w:t>
      </w:r>
      <w:r>
        <w:t>agriculture land, roads, irrigation canal etc.</w:t>
      </w:r>
      <w:r>
        <w:rPr>
          <w:spacing w:val="40"/>
        </w:rPr>
        <w:t xml:space="preserve"> </w:t>
      </w:r>
      <w:r>
        <w:t>The drone operator must have license from appropriate government authority of Bangladesh.</w:t>
      </w:r>
    </w:p>
    <w:p w14:paraId="35076D97" w14:textId="5C55BCA1" w:rsidR="003D25BC" w:rsidRDefault="00741C76" w:rsidP="00D33C0E">
      <w:pPr>
        <w:pStyle w:val="Heading2"/>
      </w:pPr>
      <w:r>
        <w:t>Task</w:t>
      </w:r>
      <w:r w:rsidR="006A6BA5">
        <w:t xml:space="preserve"> </w:t>
      </w:r>
      <w:r>
        <w:t>5:</w:t>
      </w:r>
      <w:r>
        <w:rPr>
          <w:spacing w:val="-8"/>
        </w:rPr>
        <w:t xml:space="preserve"> </w:t>
      </w:r>
      <w:r>
        <w:t>Construction</w:t>
      </w:r>
      <w:r>
        <w:rPr>
          <w:spacing w:val="-8"/>
        </w:rPr>
        <w:t xml:space="preserve"> </w:t>
      </w:r>
      <w:r>
        <w:t>Implementation</w:t>
      </w:r>
      <w:r>
        <w:rPr>
          <w:spacing w:val="-7"/>
        </w:rPr>
        <w:t xml:space="preserve"> </w:t>
      </w:r>
      <w:r>
        <w:rPr>
          <w:spacing w:val="-2"/>
        </w:rPr>
        <w:t>Support</w:t>
      </w:r>
    </w:p>
    <w:p w14:paraId="35076D98" w14:textId="05FFBC53" w:rsidR="003D25BC" w:rsidRDefault="00741C76" w:rsidP="00D33C0E">
      <w:pPr>
        <w:pStyle w:val="BodyText"/>
      </w:pPr>
      <w:r>
        <w:t xml:space="preserve">The survey firm if </w:t>
      </w:r>
      <w:r w:rsidR="006A6BA5">
        <w:t xml:space="preserve">requested </w:t>
      </w:r>
      <w:r>
        <w:t xml:space="preserve">by </w:t>
      </w:r>
      <w:r w:rsidR="006A6BA5">
        <w:t xml:space="preserve">Amentum </w:t>
      </w:r>
      <w:r>
        <w:t>shall support</w:t>
      </w:r>
      <w:r w:rsidR="006A6BA5">
        <w:t xml:space="preserve"> the</w:t>
      </w:r>
      <w:r>
        <w:t xml:space="preserve"> construction subcontractor through providing project layout, road curve setting, identification of government owned land at roads, markets, and irrigation </w:t>
      </w:r>
      <w:r>
        <w:rPr>
          <w:spacing w:val="-2"/>
        </w:rPr>
        <w:t>infrastructures.</w:t>
      </w:r>
    </w:p>
    <w:p w14:paraId="3028FF3C" w14:textId="6AC64F06" w:rsidR="00C1116C" w:rsidRPr="005B0B46" w:rsidRDefault="00C1116C" w:rsidP="00AD40FD">
      <w:pPr>
        <w:pStyle w:val="Heading1"/>
        <w:spacing w:before="240"/>
        <w:ind w:left="115"/>
        <w:rPr>
          <w:color w:val="4F81BD" w:themeColor="accent1"/>
        </w:rPr>
      </w:pPr>
      <w:r>
        <w:rPr>
          <w:color w:val="4F81BD" w:themeColor="accent1"/>
        </w:rPr>
        <w:t>SAMPLE PURCHASE ORDER</w:t>
      </w:r>
    </w:p>
    <w:p w14:paraId="461925AB" w14:textId="1B76CC55" w:rsidR="009476C8" w:rsidRPr="00AD40FD" w:rsidRDefault="00B1756C" w:rsidP="00D33C0E">
      <w:pPr>
        <w:pStyle w:val="BodyText"/>
        <w:rPr>
          <w:u w:val="single"/>
        </w:rPr>
      </w:pPr>
      <w:r w:rsidRPr="00AD40FD">
        <w:rPr>
          <w:u w:val="single"/>
        </w:rPr>
        <w:t xml:space="preserve">The following pages are an example of a purchase level statement of work </w:t>
      </w:r>
      <w:r w:rsidR="009D2AC0">
        <w:rPr>
          <w:u w:val="single"/>
        </w:rPr>
        <w:t xml:space="preserve">which will be issued under the subcontract agreement resulting from this RFP </w:t>
      </w:r>
      <w:r w:rsidRPr="00AD40FD">
        <w:rPr>
          <w:u w:val="single"/>
        </w:rPr>
        <w:t xml:space="preserve">to assist the offerors in assessing pricing rates. The </w:t>
      </w:r>
      <w:r w:rsidR="009D524B" w:rsidRPr="00AD40FD">
        <w:rPr>
          <w:u w:val="single"/>
        </w:rPr>
        <w:t>following is only an illustrative, not an exhaustive sample and offerors should be mindful of all requirements and terms of conditions in the RFP, draft subcontract, enclosures, and this statement of work when proposing pricing.</w:t>
      </w:r>
    </w:p>
    <w:p w14:paraId="642DA5A8" w14:textId="77777777" w:rsidR="009476C8" w:rsidRDefault="009476C8">
      <w:pPr>
        <w:spacing w:before="0" w:after="0" w:line="240" w:lineRule="auto"/>
        <w:ind w:left="0"/>
      </w:pPr>
      <w:r>
        <w:br w:type="page"/>
      </w:r>
    </w:p>
    <w:p w14:paraId="1252A4E8" w14:textId="7A51C3C3" w:rsidR="009476C8" w:rsidRPr="00C22EF1" w:rsidRDefault="009D2AC0" w:rsidP="009476C8">
      <w:pPr>
        <w:spacing w:before="80"/>
        <w:ind w:left="1161" w:right="442"/>
        <w:jc w:val="center"/>
        <w:rPr>
          <w:rFonts w:ascii="Gill Sans MT" w:hAnsi="Gill Sans MT" w:cstheme="minorHAnsi"/>
          <w:b/>
          <w:spacing w:val="-2"/>
          <w:sz w:val="24"/>
          <w:szCs w:val="24"/>
        </w:rPr>
      </w:pPr>
      <w:r>
        <w:rPr>
          <w:rFonts w:ascii="Gill Sans MT" w:hAnsi="Gill Sans MT" w:cstheme="minorHAnsi"/>
          <w:b/>
          <w:sz w:val="24"/>
          <w:szCs w:val="24"/>
        </w:rPr>
        <w:lastRenderedPageBreak/>
        <w:t xml:space="preserve">PURCHASE ORDER </w:t>
      </w:r>
      <w:r w:rsidR="009476C8" w:rsidRPr="00C22EF1">
        <w:rPr>
          <w:rFonts w:ascii="Gill Sans MT" w:hAnsi="Gill Sans MT" w:cstheme="minorHAnsi"/>
          <w:b/>
          <w:sz w:val="24"/>
          <w:szCs w:val="24"/>
        </w:rPr>
        <w:t>STATEMENT</w:t>
      </w:r>
      <w:r w:rsidR="009476C8" w:rsidRPr="00C22EF1">
        <w:rPr>
          <w:rFonts w:ascii="Gill Sans MT" w:hAnsi="Gill Sans MT" w:cstheme="minorHAnsi"/>
          <w:b/>
          <w:spacing w:val="-4"/>
          <w:sz w:val="24"/>
          <w:szCs w:val="24"/>
        </w:rPr>
        <w:t xml:space="preserve"> </w:t>
      </w:r>
      <w:r w:rsidR="009476C8" w:rsidRPr="00C22EF1">
        <w:rPr>
          <w:rFonts w:ascii="Gill Sans MT" w:hAnsi="Gill Sans MT" w:cstheme="minorHAnsi"/>
          <w:b/>
          <w:sz w:val="24"/>
          <w:szCs w:val="24"/>
        </w:rPr>
        <w:t>OF</w:t>
      </w:r>
      <w:r w:rsidR="009476C8" w:rsidRPr="00C22EF1">
        <w:rPr>
          <w:rFonts w:ascii="Gill Sans MT" w:hAnsi="Gill Sans MT" w:cstheme="minorHAnsi"/>
          <w:b/>
          <w:spacing w:val="-4"/>
          <w:sz w:val="24"/>
          <w:szCs w:val="24"/>
        </w:rPr>
        <w:t xml:space="preserve"> </w:t>
      </w:r>
      <w:r w:rsidR="009476C8" w:rsidRPr="00C22EF1">
        <w:rPr>
          <w:rFonts w:ascii="Gill Sans MT" w:hAnsi="Gill Sans MT" w:cstheme="minorHAnsi"/>
          <w:b/>
          <w:sz w:val="24"/>
          <w:szCs w:val="24"/>
        </w:rPr>
        <w:t>WORK</w:t>
      </w:r>
      <w:r w:rsidR="009476C8" w:rsidRPr="00C22EF1">
        <w:rPr>
          <w:rFonts w:ascii="Gill Sans MT" w:hAnsi="Gill Sans MT" w:cstheme="minorHAnsi"/>
          <w:b/>
          <w:spacing w:val="-3"/>
          <w:sz w:val="24"/>
          <w:szCs w:val="24"/>
        </w:rPr>
        <w:t xml:space="preserve"> </w:t>
      </w:r>
      <w:r w:rsidR="009476C8" w:rsidRPr="00C22EF1">
        <w:rPr>
          <w:rFonts w:ascii="Gill Sans MT" w:hAnsi="Gill Sans MT" w:cstheme="minorHAnsi"/>
          <w:b/>
          <w:sz w:val="24"/>
          <w:szCs w:val="24"/>
        </w:rPr>
        <w:t>(SOW)</w:t>
      </w:r>
      <w:r w:rsidR="009476C8" w:rsidRPr="00C22EF1">
        <w:rPr>
          <w:rFonts w:ascii="Gill Sans MT" w:hAnsi="Gill Sans MT" w:cstheme="minorHAnsi"/>
          <w:b/>
          <w:spacing w:val="-3"/>
          <w:sz w:val="24"/>
          <w:szCs w:val="24"/>
        </w:rPr>
        <w:t xml:space="preserve"> </w:t>
      </w:r>
      <w:r w:rsidR="009476C8" w:rsidRPr="00C22EF1">
        <w:rPr>
          <w:rFonts w:ascii="Gill Sans MT" w:hAnsi="Gill Sans MT" w:cstheme="minorHAnsi"/>
          <w:b/>
          <w:sz w:val="24"/>
          <w:szCs w:val="24"/>
        </w:rPr>
        <w:t>FOR</w:t>
      </w:r>
      <w:r w:rsidR="009476C8" w:rsidRPr="00C22EF1">
        <w:rPr>
          <w:rFonts w:ascii="Gill Sans MT" w:hAnsi="Gill Sans MT" w:cstheme="minorHAnsi"/>
          <w:b/>
          <w:spacing w:val="-4"/>
          <w:sz w:val="24"/>
          <w:szCs w:val="24"/>
        </w:rPr>
        <w:t xml:space="preserve"> </w:t>
      </w:r>
      <w:r w:rsidR="009476C8" w:rsidRPr="00C22EF1">
        <w:rPr>
          <w:rFonts w:ascii="Gill Sans MT" w:hAnsi="Gill Sans MT" w:cstheme="minorHAnsi"/>
          <w:b/>
          <w:sz w:val="24"/>
          <w:szCs w:val="24"/>
        </w:rPr>
        <w:t>THE</w:t>
      </w:r>
      <w:r w:rsidR="009476C8" w:rsidRPr="00C22EF1">
        <w:rPr>
          <w:rFonts w:ascii="Gill Sans MT" w:hAnsi="Gill Sans MT" w:cstheme="minorHAnsi"/>
          <w:b/>
          <w:spacing w:val="-2"/>
          <w:sz w:val="24"/>
          <w:szCs w:val="24"/>
        </w:rPr>
        <w:t xml:space="preserve"> </w:t>
      </w:r>
      <w:r w:rsidR="009476C8" w:rsidRPr="00C22EF1">
        <w:rPr>
          <w:rFonts w:ascii="Gill Sans MT" w:hAnsi="Gill Sans MT" w:cstheme="minorHAnsi"/>
          <w:b/>
          <w:sz w:val="24"/>
          <w:szCs w:val="24"/>
        </w:rPr>
        <w:t>SITE</w:t>
      </w:r>
      <w:r w:rsidR="009476C8" w:rsidRPr="00C22EF1">
        <w:rPr>
          <w:rFonts w:ascii="Gill Sans MT" w:hAnsi="Gill Sans MT" w:cstheme="minorHAnsi"/>
          <w:b/>
          <w:spacing w:val="-4"/>
          <w:sz w:val="24"/>
          <w:szCs w:val="24"/>
        </w:rPr>
        <w:t xml:space="preserve"> </w:t>
      </w:r>
      <w:r w:rsidR="009476C8" w:rsidRPr="00C22EF1">
        <w:rPr>
          <w:rFonts w:ascii="Gill Sans MT" w:hAnsi="Gill Sans MT" w:cstheme="minorHAnsi"/>
          <w:b/>
          <w:sz w:val="24"/>
          <w:szCs w:val="24"/>
        </w:rPr>
        <w:t>SURVEY</w:t>
      </w:r>
      <w:r w:rsidR="009476C8" w:rsidRPr="00C22EF1">
        <w:rPr>
          <w:rFonts w:ascii="Gill Sans MT" w:hAnsi="Gill Sans MT" w:cstheme="minorHAnsi"/>
          <w:b/>
          <w:spacing w:val="-3"/>
          <w:sz w:val="24"/>
          <w:szCs w:val="24"/>
        </w:rPr>
        <w:t xml:space="preserve"> </w:t>
      </w:r>
      <w:r w:rsidR="009476C8" w:rsidRPr="00C22EF1">
        <w:rPr>
          <w:rFonts w:ascii="Gill Sans MT" w:hAnsi="Gill Sans MT" w:cstheme="minorHAnsi"/>
          <w:b/>
          <w:spacing w:val="-2"/>
          <w:sz w:val="24"/>
          <w:szCs w:val="24"/>
        </w:rPr>
        <w:t>SERVICES</w:t>
      </w:r>
    </w:p>
    <w:p w14:paraId="078D0CF6" w14:textId="77777777" w:rsidR="009476C8" w:rsidRPr="00C22EF1" w:rsidRDefault="009476C8" w:rsidP="009476C8">
      <w:pPr>
        <w:spacing w:before="80"/>
        <w:ind w:left="1161" w:right="442"/>
        <w:jc w:val="center"/>
        <w:rPr>
          <w:rFonts w:ascii="Gill Sans MT" w:hAnsi="Gill Sans MT" w:cstheme="minorHAnsi"/>
          <w:b/>
          <w:spacing w:val="-2"/>
          <w:sz w:val="24"/>
          <w:szCs w:val="24"/>
        </w:rPr>
      </w:pPr>
      <w:r w:rsidRPr="00C22EF1">
        <w:rPr>
          <w:rFonts w:ascii="Gill Sans MT" w:hAnsi="Gill Sans MT" w:cstheme="minorHAnsi"/>
          <w:b/>
          <w:spacing w:val="-2"/>
          <w:sz w:val="24"/>
          <w:szCs w:val="24"/>
        </w:rPr>
        <w:t>OF</w:t>
      </w:r>
    </w:p>
    <w:p w14:paraId="4936E114" w14:textId="77777777" w:rsidR="009476C8" w:rsidRPr="00C22EF1" w:rsidRDefault="009476C8" w:rsidP="009476C8">
      <w:pPr>
        <w:spacing w:after="0" w:line="240" w:lineRule="auto"/>
        <w:jc w:val="center"/>
        <w:rPr>
          <w:rFonts w:ascii="Gill Sans MT" w:hAnsi="Gill Sans MT"/>
          <w:b/>
          <w:bCs/>
          <w:sz w:val="24"/>
          <w:szCs w:val="24"/>
        </w:rPr>
      </w:pPr>
      <w:proofErr w:type="spellStart"/>
      <w:r w:rsidRPr="00C22EF1">
        <w:rPr>
          <w:rFonts w:ascii="Gill Sans MT" w:hAnsi="Gill Sans MT"/>
          <w:b/>
          <w:bCs/>
          <w:sz w:val="24"/>
          <w:szCs w:val="24"/>
        </w:rPr>
        <w:t>Sownirbhor</w:t>
      </w:r>
      <w:proofErr w:type="spellEnd"/>
      <w:r w:rsidRPr="00C22EF1">
        <w:rPr>
          <w:rFonts w:ascii="Gill Sans MT" w:hAnsi="Gill Sans MT"/>
          <w:b/>
          <w:bCs/>
          <w:sz w:val="24"/>
          <w:szCs w:val="24"/>
        </w:rPr>
        <w:t xml:space="preserve"> road under </w:t>
      </w:r>
      <w:proofErr w:type="spellStart"/>
      <w:r w:rsidRPr="00C22EF1">
        <w:rPr>
          <w:rFonts w:ascii="Gill Sans MT" w:hAnsi="Gill Sans MT"/>
          <w:b/>
          <w:bCs/>
          <w:sz w:val="24"/>
          <w:szCs w:val="24"/>
        </w:rPr>
        <w:t>Madhukhali</w:t>
      </w:r>
      <w:proofErr w:type="spellEnd"/>
      <w:r w:rsidRPr="00C22EF1">
        <w:rPr>
          <w:rFonts w:ascii="Gill Sans MT" w:hAnsi="Gill Sans MT"/>
          <w:b/>
          <w:bCs/>
          <w:sz w:val="24"/>
          <w:szCs w:val="24"/>
        </w:rPr>
        <w:t xml:space="preserve"> </w:t>
      </w:r>
      <w:proofErr w:type="spellStart"/>
      <w:r w:rsidRPr="00C22EF1">
        <w:rPr>
          <w:rFonts w:ascii="Gill Sans MT" w:hAnsi="Gill Sans MT"/>
          <w:b/>
          <w:bCs/>
          <w:sz w:val="24"/>
          <w:szCs w:val="24"/>
        </w:rPr>
        <w:t>upazila</w:t>
      </w:r>
      <w:proofErr w:type="spellEnd"/>
      <w:r w:rsidRPr="00C22EF1">
        <w:rPr>
          <w:rFonts w:ascii="Gill Sans MT" w:hAnsi="Gill Sans MT"/>
          <w:b/>
          <w:bCs/>
          <w:sz w:val="24"/>
          <w:szCs w:val="24"/>
        </w:rPr>
        <w:t xml:space="preserve"> of Faridpur district and </w:t>
      </w:r>
      <w:proofErr w:type="spellStart"/>
      <w:r w:rsidRPr="00C22EF1">
        <w:rPr>
          <w:rFonts w:ascii="Gill Sans MT" w:hAnsi="Gill Sans MT"/>
          <w:b/>
          <w:bCs/>
          <w:sz w:val="24"/>
          <w:szCs w:val="24"/>
        </w:rPr>
        <w:t>Baliakandi</w:t>
      </w:r>
      <w:proofErr w:type="spellEnd"/>
      <w:r w:rsidRPr="00C22EF1">
        <w:rPr>
          <w:rFonts w:ascii="Gill Sans MT" w:hAnsi="Gill Sans MT"/>
          <w:b/>
          <w:bCs/>
          <w:sz w:val="24"/>
          <w:szCs w:val="24"/>
        </w:rPr>
        <w:t xml:space="preserve"> </w:t>
      </w:r>
      <w:proofErr w:type="spellStart"/>
      <w:r w:rsidRPr="00C22EF1">
        <w:rPr>
          <w:rFonts w:ascii="Gill Sans MT" w:hAnsi="Gill Sans MT"/>
          <w:b/>
          <w:bCs/>
          <w:sz w:val="24"/>
          <w:szCs w:val="24"/>
        </w:rPr>
        <w:t>upazila</w:t>
      </w:r>
      <w:proofErr w:type="spellEnd"/>
      <w:r w:rsidRPr="00C22EF1">
        <w:rPr>
          <w:rFonts w:ascii="Gill Sans MT" w:hAnsi="Gill Sans MT"/>
          <w:b/>
          <w:bCs/>
          <w:sz w:val="24"/>
          <w:szCs w:val="24"/>
        </w:rPr>
        <w:t xml:space="preserve"> of Rajbari district. </w:t>
      </w:r>
    </w:p>
    <w:p w14:paraId="5965A072" w14:textId="77777777" w:rsidR="009476C8" w:rsidRDefault="009476C8" w:rsidP="009476C8">
      <w:pPr>
        <w:spacing w:after="0" w:line="240" w:lineRule="auto"/>
        <w:jc w:val="center"/>
        <w:rPr>
          <w:rFonts w:ascii="Gill Sans MT" w:eastAsia="Times New Roman" w:hAnsi="Gill Sans MT"/>
          <w:sz w:val="24"/>
          <w:szCs w:val="24"/>
        </w:rPr>
      </w:pPr>
    </w:p>
    <w:p w14:paraId="068A149C" w14:textId="14983FA1" w:rsidR="00D43178" w:rsidRDefault="00D43178" w:rsidP="00D43178">
      <w:pPr>
        <w:pStyle w:val="A-Normal"/>
      </w:pPr>
      <w:r>
        <w:t xml:space="preserve">The following statement of work supplements but does not replace the subcontract level statement of work </w:t>
      </w:r>
      <w:r w:rsidR="00DF7902">
        <w:t>under which this purchase order will be issued.</w:t>
      </w:r>
    </w:p>
    <w:p w14:paraId="34C99BF7" w14:textId="77777777" w:rsidR="00DF7902" w:rsidRPr="00C22EF1" w:rsidRDefault="00DF7902" w:rsidP="00AD40FD">
      <w:pPr>
        <w:pStyle w:val="A-Normal"/>
      </w:pPr>
    </w:p>
    <w:p w14:paraId="2AC909A3" w14:textId="77777777" w:rsidR="009476C8" w:rsidRPr="00AD40FD" w:rsidRDefault="009476C8" w:rsidP="00AD40FD">
      <w:pPr>
        <w:spacing w:after="0" w:line="240" w:lineRule="auto"/>
        <w:ind w:left="0"/>
        <w:outlineLvl w:val="0"/>
        <w:rPr>
          <w:rFonts w:ascii="Gill Sans MT" w:hAnsi="Gill Sans MT"/>
          <w:b/>
          <w:bCs/>
          <w:color w:val="2E5395"/>
          <w:spacing w:val="-2"/>
          <w:sz w:val="22"/>
          <w:szCs w:val="22"/>
        </w:rPr>
      </w:pPr>
      <w:r w:rsidRPr="00AD40FD">
        <w:rPr>
          <w:rFonts w:ascii="Gill Sans MT" w:hAnsi="Gill Sans MT"/>
          <w:b/>
          <w:bCs/>
          <w:color w:val="2E5395"/>
          <w:spacing w:val="-2"/>
          <w:sz w:val="22"/>
          <w:szCs w:val="22"/>
        </w:rPr>
        <w:t>ROAD NAME</w:t>
      </w:r>
    </w:p>
    <w:p w14:paraId="7D836BFB" w14:textId="77777777" w:rsidR="009476C8" w:rsidRPr="00AD40FD" w:rsidRDefault="009476C8" w:rsidP="009D2AC0">
      <w:pPr>
        <w:pStyle w:val="A-Normal"/>
      </w:pPr>
      <w:proofErr w:type="spellStart"/>
      <w:r w:rsidRPr="00AD40FD">
        <w:t>Sownirbhor</w:t>
      </w:r>
      <w:proofErr w:type="spellEnd"/>
      <w:r w:rsidRPr="00AD40FD">
        <w:t xml:space="preserve"> road under </w:t>
      </w:r>
      <w:proofErr w:type="spellStart"/>
      <w:r w:rsidRPr="00AD40FD">
        <w:t>Madhukhali</w:t>
      </w:r>
      <w:proofErr w:type="spellEnd"/>
      <w:r w:rsidRPr="00AD40FD">
        <w:t xml:space="preserve"> </w:t>
      </w:r>
      <w:proofErr w:type="spellStart"/>
      <w:r w:rsidRPr="00AD40FD">
        <w:t>upazila</w:t>
      </w:r>
      <w:proofErr w:type="spellEnd"/>
      <w:r w:rsidRPr="00AD40FD">
        <w:t xml:space="preserve"> of Faridpur district and </w:t>
      </w:r>
      <w:proofErr w:type="spellStart"/>
      <w:r w:rsidRPr="00AD40FD">
        <w:t>Baliakandi</w:t>
      </w:r>
      <w:proofErr w:type="spellEnd"/>
      <w:r w:rsidRPr="00AD40FD">
        <w:t xml:space="preserve"> </w:t>
      </w:r>
      <w:proofErr w:type="spellStart"/>
      <w:r w:rsidRPr="00AD40FD">
        <w:t>upazila</w:t>
      </w:r>
      <w:proofErr w:type="spellEnd"/>
      <w:r w:rsidRPr="00AD40FD">
        <w:t xml:space="preserve"> of Rajbari district. </w:t>
      </w:r>
    </w:p>
    <w:p w14:paraId="35D27E1C" w14:textId="77777777" w:rsidR="009476C8" w:rsidRPr="00AD40FD" w:rsidRDefault="009476C8" w:rsidP="009D2AC0">
      <w:pPr>
        <w:pStyle w:val="A-Normal"/>
      </w:pPr>
      <w:r w:rsidRPr="00AD40FD">
        <w:t>Road Classification:</w:t>
      </w:r>
      <w:bookmarkStart w:id="10" w:name="_Hlk147666255"/>
    </w:p>
    <w:p w14:paraId="673CD0CF" w14:textId="77777777" w:rsidR="009476C8" w:rsidRPr="00AD40FD" w:rsidRDefault="009476C8" w:rsidP="00AD40FD">
      <w:pPr>
        <w:pStyle w:val="A-Normal"/>
        <w:numPr>
          <w:ilvl w:val="0"/>
          <w:numId w:val="10"/>
        </w:numPr>
      </w:pPr>
      <w:proofErr w:type="spellStart"/>
      <w:r w:rsidRPr="00AD40FD">
        <w:t>Baliakandi</w:t>
      </w:r>
      <w:proofErr w:type="spellEnd"/>
      <w:r w:rsidRPr="00AD40FD">
        <w:t xml:space="preserve"> </w:t>
      </w:r>
      <w:proofErr w:type="spellStart"/>
      <w:r w:rsidRPr="00AD40FD">
        <w:t>upazila</w:t>
      </w:r>
      <w:proofErr w:type="spellEnd"/>
      <w:r w:rsidRPr="00AD40FD">
        <w:t xml:space="preserve">: </w:t>
      </w:r>
      <w:proofErr w:type="spellStart"/>
      <w:r w:rsidRPr="00AD40FD">
        <w:t>Magchami-Kamarkhali</w:t>
      </w:r>
      <w:proofErr w:type="spellEnd"/>
      <w:r w:rsidRPr="00AD40FD">
        <w:t xml:space="preserve"> Roads and </w:t>
      </w:r>
      <w:bookmarkEnd w:id="10"/>
      <w:r w:rsidRPr="00AD40FD">
        <w:t>Highways Department Road, LGED code number 382074057</w:t>
      </w:r>
    </w:p>
    <w:p w14:paraId="232390D5" w14:textId="77777777" w:rsidR="009476C8" w:rsidRPr="00AD40FD" w:rsidRDefault="009476C8" w:rsidP="00AD40FD">
      <w:pPr>
        <w:pStyle w:val="A-Normal"/>
        <w:numPr>
          <w:ilvl w:val="0"/>
          <w:numId w:val="10"/>
        </w:numPr>
      </w:pPr>
      <w:proofErr w:type="spellStart"/>
      <w:r w:rsidRPr="00AD40FD">
        <w:t>Madhukhali</w:t>
      </w:r>
      <w:proofErr w:type="spellEnd"/>
      <w:r w:rsidRPr="00AD40FD">
        <w:t xml:space="preserve"> </w:t>
      </w:r>
      <w:proofErr w:type="spellStart"/>
      <w:r w:rsidRPr="00AD40FD">
        <w:t>upazila</w:t>
      </w:r>
      <w:proofErr w:type="spellEnd"/>
      <w:r w:rsidRPr="00AD40FD">
        <w:t xml:space="preserve">: unclassified road </w:t>
      </w:r>
    </w:p>
    <w:p w14:paraId="267809FB" w14:textId="77777777" w:rsidR="009476C8" w:rsidRPr="00AD40FD" w:rsidRDefault="009476C8" w:rsidP="009476C8">
      <w:pPr>
        <w:spacing w:after="0" w:line="240" w:lineRule="auto"/>
        <w:outlineLvl w:val="0"/>
        <w:rPr>
          <w:rFonts w:ascii="Gill Sans MT" w:hAnsi="Gill Sans MT"/>
          <w:b/>
          <w:bCs/>
          <w:color w:val="2E5395"/>
          <w:spacing w:val="-2"/>
          <w:sz w:val="22"/>
          <w:szCs w:val="22"/>
        </w:rPr>
      </w:pPr>
    </w:p>
    <w:p w14:paraId="6623AA6A" w14:textId="77777777" w:rsidR="009476C8" w:rsidRPr="00AD40FD" w:rsidRDefault="009476C8" w:rsidP="00AD40FD">
      <w:pPr>
        <w:spacing w:after="0" w:line="240" w:lineRule="auto"/>
        <w:ind w:left="0"/>
        <w:outlineLvl w:val="0"/>
        <w:rPr>
          <w:rFonts w:ascii="Gill Sans MT" w:hAnsi="Gill Sans MT"/>
          <w:b/>
          <w:bCs/>
          <w:sz w:val="22"/>
          <w:szCs w:val="22"/>
        </w:rPr>
      </w:pPr>
      <w:r w:rsidRPr="00AD40FD">
        <w:rPr>
          <w:rFonts w:ascii="Gill Sans MT" w:hAnsi="Gill Sans MT"/>
          <w:b/>
          <w:bCs/>
          <w:color w:val="2E5395"/>
          <w:spacing w:val="-2"/>
          <w:sz w:val="22"/>
          <w:szCs w:val="22"/>
        </w:rPr>
        <w:t>LOCATION</w:t>
      </w:r>
    </w:p>
    <w:p w14:paraId="014D823F" w14:textId="77777777" w:rsidR="009476C8" w:rsidRPr="00AD40FD" w:rsidRDefault="009476C8" w:rsidP="00AD40FD">
      <w:pPr>
        <w:pStyle w:val="A-Normal"/>
      </w:pPr>
      <w:r w:rsidRPr="00AD40FD">
        <w:t xml:space="preserve">The </w:t>
      </w:r>
      <w:proofErr w:type="spellStart"/>
      <w:r w:rsidRPr="00AD40FD">
        <w:t>Sownirbhor</w:t>
      </w:r>
      <w:proofErr w:type="spellEnd"/>
      <w:r w:rsidRPr="00AD40FD">
        <w:t xml:space="preserve"> road is 3.45 km long, starts at </w:t>
      </w:r>
      <w:proofErr w:type="spellStart"/>
      <w:r w:rsidRPr="00AD40FD">
        <w:t>Khurdo</w:t>
      </w:r>
      <w:proofErr w:type="spellEnd"/>
      <w:r w:rsidRPr="00AD40FD">
        <w:t xml:space="preserve"> </w:t>
      </w:r>
      <w:proofErr w:type="spellStart"/>
      <w:r w:rsidRPr="00AD40FD">
        <w:t>Megchami</w:t>
      </w:r>
      <w:proofErr w:type="spellEnd"/>
      <w:r w:rsidRPr="00AD40FD">
        <w:t xml:space="preserve"> Eid Gaon (Lat:23.6069918, Long:89.5603994) of </w:t>
      </w:r>
      <w:proofErr w:type="spellStart"/>
      <w:r w:rsidRPr="00AD40FD">
        <w:t>Baliakandi</w:t>
      </w:r>
      <w:proofErr w:type="spellEnd"/>
      <w:r w:rsidRPr="00AD40FD">
        <w:t xml:space="preserve"> union in the </w:t>
      </w:r>
      <w:proofErr w:type="spellStart"/>
      <w:r w:rsidRPr="00AD40FD">
        <w:t>Baliakandi</w:t>
      </w:r>
      <w:proofErr w:type="spellEnd"/>
      <w:r w:rsidRPr="00AD40FD">
        <w:t xml:space="preserve"> </w:t>
      </w:r>
      <w:proofErr w:type="spellStart"/>
      <w:r w:rsidRPr="00AD40FD">
        <w:t>upazila</w:t>
      </w:r>
      <w:proofErr w:type="spellEnd"/>
      <w:r w:rsidRPr="00AD40FD">
        <w:t xml:space="preserve"> of the Rajbari district, and ends at the </w:t>
      </w:r>
      <w:proofErr w:type="spellStart"/>
      <w:r w:rsidRPr="00AD40FD">
        <w:t>Norkuna</w:t>
      </w:r>
      <w:proofErr w:type="spellEnd"/>
      <w:r w:rsidRPr="00AD40FD">
        <w:t xml:space="preserve"> village </w:t>
      </w:r>
      <w:proofErr w:type="spellStart"/>
      <w:r w:rsidRPr="00AD40FD">
        <w:t>jora</w:t>
      </w:r>
      <w:proofErr w:type="spellEnd"/>
      <w:r w:rsidRPr="00AD40FD">
        <w:t xml:space="preserve"> bridge (lat:23.5763709, long:89.5580964) in the </w:t>
      </w:r>
      <w:proofErr w:type="spellStart"/>
      <w:r w:rsidRPr="00AD40FD">
        <w:t>Magchami</w:t>
      </w:r>
      <w:proofErr w:type="spellEnd"/>
      <w:r w:rsidRPr="00AD40FD">
        <w:t xml:space="preserve"> union of the </w:t>
      </w:r>
      <w:proofErr w:type="spellStart"/>
      <w:r w:rsidRPr="00AD40FD">
        <w:t>Madhukhali</w:t>
      </w:r>
      <w:proofErr w:type="spellEnd"/>
      <w:r w:rsidRPr="00AD40FD">
        <w:t xml:space="preserve"> </w:t>
      </w:r>
      <w:proofErr w:type="spellStart"/>
      <w:r w:rsidRPr="00AD40FD">
        <w:t>upazila</w:t>
      </w:r>
      <w:proofErr w:type="spellEnd"/>
      <w:r w:rsidRPr="00AD40FD">
        <w:t xml:space="preserve"> in Faridpur district. The length of the road within the </w:t>
      </w:r>
      <w:proofErr w:type="spellStart"/>
      <w:r w:rsidRPr="00AD40FD">
        <w:t>Baliakandi</w:t>
      </w:r>
      <w:proofErr w:type="spellEnd"/>
      <w:r w:rsidRPr="00AD40FD">
        <w:t xml:space="preserve"> </w:t>
      </w:r>
      <w:proofErr w:type="spellStart"/>
      <w:r w:rsidRPr="00AD40FD">
        <w:t>upazila</w:t>
      </w:r>
      <w:proofErr w:type="spellEnd"/>
      <w:r w:rsidRPr="00AD40FD">
        <w:t xml:space="preserve"> is approximately 1.6 km (chainage 00-1,600m) while the length within the </w:t>
      </w:r>
      <w:proofErr w:type="spellStart"/>
      <w:r w:rsidRPr="00AD40FD">
        <w:t>Madhukhali</w:t>
      </w:r>
      <w:proofErr w:type="spellEnd"/>
      <w:r w:rsidRPr="00AD40FD">
        <w:t xml:space="preserve"> </w:t>
      </w:r>
      <w:proofErr w:type="spellStart"/>
      <w:r w:rsidRPr="00AD40FD">
        <w:t>upazila</w:t>
      </w:r>
      <w:proofErr w:type="spellEnd"/>
      <w:r w:rsidRPr="00AD40FD">
        <w:t xml:space="preserve"> is 1.85 km (chainage 1,600-3,450m).</w:t>
      </w:r>
    </w:p>
    <w:p w14:paraId="158A6748" w14:textId="77777777" w:rsidR="009476C8" w:rsidRPr="00AD40FD" w:rsidRDefault="009476C8" w:rsidP="00AD40FD">
      <w:pPr>
        <w:pStyle w:val="A-Normal"/>
      </w:pPr>
    </w:p>
    <w:p w14:paraId="79A8F811" w14:textId="77777777" w:rsidR="009476C8" w:rsidRPr="00AD40FD" w:rsidRDefault="009476C8" w:rsidP="00AD40FD">
      <w:pPr>
        <w:spacing w:after="0" w:line="240" w:lineRule="auto"/>
        <w:ind w:left="0"/>
        <w:rPr>
          <w:rFonts w:ascii="Gill Sans MT" w:hAnsi="Gill Sans MT"/>
          <w:b/>
          <w:bCs/>
          <w:color w:val="2E5395"/>
          <w:spacing w:val="-2"/>
          <w:sz w:val="22"/>
          <w:szCs w:val="22"/>
        </w:rPr>
      </w:pPr>
      <w:r w:rsidRPr="00AD40FD">
        <w:rPr>
          <w:rFonts w:ascii="Gill Sans MT" w:hAnsi="Gill Sans MT"/>
          <w:b/>
          <w:bCs/>
          <w:color w:val="2E5395"/>
          <w:spacing w:val="-2"/>
          <w:sz w:val="22"/>
          <w:szCs w:val="22"/>
        </w:rPr>
        <w:t xml:space="preserve">SCOPE OF SURVEY WORKS </w:t>
      </w:r>
    </w:p>
    <w:p w14:paraId="62419162" w14:textId="601337EF" w:rsidR="009476C8" w:rsidRPr="00AD40FD" w:rsidRDefault="009476C8" w:rsidP="00DF7902">
      <w:pPr>
        <w:pStyle w:val="A-Normal"/>
      </w:pPr>
      <w:r w:rsidRPr="00AD40FD">
        <w:t xml:space="preserve">The site survey work shall be carried out for 3.45km length of the road including the roadside canal on east side of the road based on but not limited to the SOW of the </w:t>
      </w:r>
      <w:r w:rsidR="007E3084">
        <w:t>subcontract level statement of work</w:t>
      </w:r>
      <w:r w:rsidR="007E3084" w:rsidRPr="007E3084">
        <w:t xml:space="preserve"> </w:t>
      </w:r>
      <w:r w:rsidRPr="00AD40FD">
        <w:t xml:space="preserve">executed between the survey firm and Amentum-PAE. The survey firm shall complete the survey report under the guidance of the Design Manager of Amentum-PAE team. A pre-survey meeting organized by Amentum will take place in Amentum-PAE office, Dhaka. </w:t>
      </w:r>
    </w:p>
    <w:p w14:paraId="08733FBC" w14:textId="77777777" w:rsidR="009476C8" w:rsidRPr="00AD40FD" w:rsidRDefault="009476C8" w:rsidP="009476C8">
      <w:pPr>
        <w:pStyle w:val="A-Normal"/>
        <w:rPr>
          <w:rFonts w:ascii="Gill Sans MT" w:hAnsi="Gill Sans MT"/>
        </w:rPr>
      </w:pPr>
    </w:p>
    <w:p w14:paraId="4860CEB0" w14:textId="77777777" w:rsidR="009476C8" w:rsidRPr="00AD40FD" w:rsidRDefault="009476C8" w:rsidP="007E3C7B">
      <w:pPr>
        <w:pStyle w:val="A-Normal"/>
      </w:pPr>
      <w:r w:rsidRPr="00AD40FD">
        <w:t xml:space="preserve">The survey report shall include the existing roadway plans and sections superimposed on the respective mouza maps (cadastral map) identifying land ownership (Government/Private) including estimating the land quantity, hydrological data such as highest flood level (HFL) in last 30 years, normal water level (NWL), low water level (LWL) etc. during the period of monsoon season from local information. </w:t>
      </w:r>
    </w:p>
    <w:p w14:paraId="44E6030A" w14:textId="77777777" w:rsidR="009476C8" w:rsidRPr="00AD40FD" w:rsidRDefault="009476C8" w:rsidP="009476C8">
      <w:pPr>
        <w:pStyle w:val="A-Normal"/>
        <w:rPr>
          <w:rFonts w:ascii="Gill Sans MT" w:hAnsi="Gill Sans MT"/>
        </w:rPr>
      </w:pPr>
    </w:p>
    <w:p w14:paraId="54274BB7" w14:textId="77777777" w:rsidR="00C51462" w:rsidRDefault="009476C8" w:rsidP="007E3C7B">
      <w:pPr>
        <w:pStyle w:val="A-Normal"/>
      </w:pPr>
      <w:r w:rsidRPr="00AD40FD">
        <w:t xml:space="preserve">The survey works are split in two stages. The Topographical survey is the first stage and after completion of first stage works and satisfactory submission and acceptance of survey report, the design manager of </w:t>
      </w:r>
      <w:r w:rsidRPr="00AD40FD">
        <w:lastRenderedPageBreak/>
        <w:t xml:space="preserve">Amentum-PAE will notify the survey firm to conduct the Engineering Survey, the second stage survey works. </w:t>
      </w:r>
    </w:p>
    <w:p w14:paraId="76EAB7CC" w14:textId="77777777" w:rsidR="00C51462" w:rsidRDefault="00C51462" w:rsidP="007E3C7B">
      <w:pPr>
        <w:pStyle w:val="A-Normal"/>
      </w:pPr>
    </w:p>
    <w:p w14:paraId="45ED65AA" w14:textId="77777777" w:rsidR="0011448D" w:rsidRDefault="009476C8" w:rsidP="007E3C7B">
      <w:pPr>
        <w:pStyle w:val="A-Normal"/>
      </w:pPr>
      <w:r w:rsidRPr="00AD40FD">
        <w:t xml:space="preserve">The survey firm will perform first a topographical survey of the road showing road pavement edges, road crest edges, road toe to toe including all physical features, roadside canal on east side, approach/link roads, shops, houses, gardens, ponds, trees, light post, ground, culverts, gaps and breaches, road levels or certain reach of the road needs to realign etc. </w:t>
      </w:r>
    </w:p>
    <w:p w14:paraId="4FFC8C2B" w14:textId="77777777" w:rsidR="0011448D" w:rsidRDefault="0011448D" w:rsidP="007E3C7B">
      <w:pPr>
        <w:pStyle w:val="A-Normal"/>
      </w:pPr>
    </w:p>
    <w:p w14:paraId="470F6CF3" w14:textId="73793B72" w:rsidR="009476C8" w:rsidRPr="00AD40FD" w:rsidRDefault="009476C8" w:rsidP="007E3C7B">
      <w:pPr>
        <w:pStyle w:val="A-Normal"/>
      </w:pPr>
      <w:r w:rsidRPr="00AD40FD">
        <w:t xml:space="preserve">After acceptance of the topographical survey report, the </w:t>
      </w:r>
      <w:r w:rsidR="0011448D">
        <w:t>A</w:t>
      </w:r>
      <w:r w:rsidRPr="00AD40FD">
        <w:t xml:space="preserve">mentum-PAE </w:t>
      </w:r>
      <w:r w:rsidR="0011448D">
        <w:t xml:space="preserve">Design manager </w:t>
      </w:r>
      <w:r w:rsidRPr="00AD40FD">
        <w:t xml:space="preserve">will notify the survey firm to start the second stage engineering survey works.  i.e., long-section, x-sections, and other spot levels (ground level, plinth level of houses, shops, pond/ditch water level etc.) with respect to permanent benchmark (SOB or PWD) reference. The water levels at different conditions including HFL etc. will also be recorded.  They will capture photographs in four directions for each road cross-section, will take information and cut-sections of the existing culvert/U-drain with photographs (at least four photos for each object) and find out any requirement of drainage structure through discussion with the local stakeholders and the Activity’s project planning team of DAM lead by the </w:t>
      </w:r>
      <w:r w:rsidR="0011448D" w:rsidRPr="0011448D">
        <w:t>Senior Community Participation Specialist</w:t>
      </w:r>
      <w:r w:rsidRPr="00AD40FD">
        <w:t>. If found necessary, the survey firm shall perform a grid survey of the drainage structure site. Closer sections and sufficient photographs shall be taken near ponds that have potential for slope protection work.</w:t>
      </w:r>
    </w:p>
    <w:p w14:paraId="35D389B5" w14:textId="77777777" w:rsidR="009476C8" w:rsidRPr="00AD40FD" w:rsidRDefault="009476C8" w:rsidP="009476C8">
      <w:pPr>
        <w:pStyle w:val="A-Normal"/>
        <w:rPr>
          <w:rFonts w:ascii="Gill Sans MT" w:hAnsi="Gill Sans MT"/>
        </w:rPr>
      </w:pPr>
    </w:p>
    <w:p w14:paraId="0F56C005" w14:textId="77777777" w:rsidR="009476C8" w:rsidRPr="00AD40FD" w:rsidRDefault="009476C8" w:rsidP="007E3C7B">
      <w:pPr>
        <w:pStyle w:val="A-Normal"/>
      </w:pPr>
      <w:r w:rsidRPr="00AD40FD">
        <w:t xml:space="preserve">The survey firm shall collect appropriate data and photographs of all the facilities preliminarily proposed for development for this road projects per below. </w:t>
      </w:r>
    </w:p>
    <w:p w14:paraId="0E113C70" w14:textId="77777777" w:rsidR="009476C8" w:rsidRPr="00AD40FD" w:rsidRDefault="009476C8" w:rsidP="00AD40FD">
      <w:pPr>
        <w:pStyle w:val="A-Normal"/>
        <w:numPr>
          <w:ilvl w:val="0"/>
          <w:numId w:val="11"/>
        </w:numPr>
      </w:pPr>
      <w:r w:rsidRPr="00AD40FD">
        <w:t xml:space="preserve">Improvement 3.45 km </w:t>
      </w:r>
      <w:proofErr w:type="spellStart"/>
      <w:r w:rsidRPr="00AD40FD">
        <w:t>Sownirbhor</w:t>
      </w:r>
      <w:proofErr w:type="spellEnd"/>
      <w:r w:rsidRPr="00AD40FD">
        <w:t xml:space="preserve"> road with appropriate pavement type.</w:t>
      </w:r>
    </w:p>
    <w:p w14:paraId="46484624" w14:textId="77777777" w:rsidR="009476C8" w:rsidRPr="00AD40FD" w:rsidRDefault="009476C8" w:rsidP="00AD40FD">
      <w:pPr>
        <w:pStyle w:val="A-Normal"/>
        <w:numPr>
          <w:ilvl w:val="0"/>
          <w:numId w:val="11"/>
        </w:numPr>
      </w:pPr>
      <w:r w:rsidRPr="00AD40FD">
        <w:t xml:space="preserve">Roadside slope stabilization along the canal (east side) for full road length of 3.45 km. </w:t>
      </w:r>
    </w:p>
    <w:p w14:paraId="5DB7A86C" w14:textId="77777777" w:rsidR="009476C8" w:rsidRPr="00AD40FD" w:rsidRDefault="009476C8" w:rsidP="00AD40FD">
      <w:pPr>
        <w:pStyle w:val="A-Normal"/>
        <w:numPr>
          <w:ilvl w:val="0"/>
          <w:numId w:val="11"/>
        </w:numPr>
      </w:pPr>
      <w:bookmarkStart w:id="11" w:name="_Hlk148018090"/>
      <w:r w:rsidRPr="00AD40FD">
        <w:t xml:space="preserve">Repair/upgrade/reconstruct the existing small culverts and bridges of the </w:t>
      </w:r>
      <w:bookmarkEnd w:id="11"/>
      <w:r w:rsidRPr="00AD40FD">
        <w:t>road.</w:t>
      </w:r>
    </w:p>
    <w:p w14:paraId="69C50CCD" w14:textId="77777777" w:rsidR="009476C8" w:rsidRPr="00AD40FD" w:rsidRDefault="009476C8" w:rsidP="00AD40FD">
      <w:pPr>
        <w:pStyle w:val="A-Normal"/>
        <w:numPr>
          <w:ilvl w:val="0"/>
          <w:numId w:val="11"/>
        </w:numPr>
      </w:pPr>
      <w:r w:rsidRPr="00AD40FD">
        <w:t xml:space="preserve">Repair/upgrade/reconstruct the existing two sluice gates currently being used as water control structures as well as RCS. </w:t>
      </w:r>
    </w:p>
    <w:p w14:paraId="4788FEF2" w14:textId="77777777" w:rsidR="009476C8" w:rsidRPr="00AD40FD" w:rsidRDefault="009476C8" w:rsidP="00AD40FD">
      <w:pPr>
        <w:pStyle w:val="A-Normal"/>
        <w:numPr>
          <w:ilvl w:val="0"/>
          <w:numId w:val="11"/>
        </w:numPr>
      </w:pPr>
      <w:r w:rsidRPr="00AD40FD">
        <w:t>Straightening the curved part, the road at the 1</w:t>
      </w:r>
      <w:r w:rsidRPr="00AD40FD">
        <w:rPr>
          <w:vertAlign w:val="superscript"/>
        </w:rPr>
        <w:t>st</w:t>
      </w:r>
      <w:r w:rsidRPr="00AD40FD">
        <w:t xml:space="preserve"> sluice gate at 2, 806 m (see annex I) and constructing a bridge/culvert over the canal which links to the main canal.</w:t>
      </w:r>
    </w:p>
    <w:p w14:paraId="6DA96806" w14:textId="77777777" w:rsidR="009476C8" w:rsidRPr="00AD40FD" w:rsidRDefault="009476C8" w:rsidP="00AD40FD">
      <w:pPr>
        <w:pStyle w:val="A-Normal"/>
        <w:numPr>
          <w:ilvl w:val="0"/>
          <w:numId w:val="11"/>
        </w:numPr>
      </w:pPr>
      <w:r w:rsidRPr="00AD40FD">
        <w:t>Repair/upgrade/reconstruct the culverts/bridge on existing linked roads emerged within first kilometer of HBB road which connect homesteads.</w:t>
      </w:r>
    </w:p>
    <w:p w14:paraId="17088D6B" w14:textId="77777777" w:rsidR="009476C8" w:rsidRPr="00AD40FD" w:rsidRDefault="009476C8" w:rsidP="00AD40FD">
      <w:pPr>
        <w:pStyle w:val="A-Normal"/>
        <w:numPr>
          <w:ilvl w:val="0"/>
          <w:numId w:val="11"/>
        </w:numPr>
      </w:pPr>
      <w:r w:rsidRPr="00AD40FD">
        <w:t xml:space="preserve">Proposed five mechanization landing points on the right side (west side) of </w:t>
      </w:r>
      <w:proofErr w:type="spellStart"/>
      <w:r w:rsidRPr="00AD40FD">
        <w:t>Sownirbhor</w:t>
      </w:r>
      <w:proofErr w:type="spellEnd"/>
      <w:r w:rsidRPr="00AD40FD">
        <w:t xml:space="preserve"> road (see annex I) to construct the best fit ones for safe movement of agricultural machinery (tractors, combined harvester, power tiller, etc.) to the crop fields of </w:t>
      </w:r>
      <w:proofErr w:type="spellStart"/>
      <w:r w:rsidRPr="00AD40FD">
        <w:t>Chaibanga</w:t>
      </w:r>
      <w:proofErr w:type="spellEnd"/>
      <w:r w:rsidRPr="00AD40FD">
        <w:t xml:space="preserve"> Beel. </w:t>
      </w:r>
    </w:p>
    <w:p w14:paraId="3E25F041" w14:textId="77777777" w:rsidR="009476C8" w:rsidRPr="00AD40FD" w:rsidRDefault="009476C8" w:rsidP="00AD40FD">
      <w:pPr>
        <w:pStyle w:val="A-Normal"/>
        <w:numPr>
          <w:ilvl w:val="0"/>
          <w:numId w:val="11"/>
        </w:numPr>
      </w:pPr>
      <w:r w:rsidRPr="00AD40FD">
        <w:t xml:space="preserve">Proposed two mechanization landing points on left side (east side) of </w:t>
      </w:r>
      <w:proofErr w:type="spellStart"/>
      <w:r w:rsidRPr="00AD40FD">
        <w:t>Sownirbhor</w:t>
      </w:r>
      <w:proofErr w:type="spellEnd"/>
      <w:r w:rsidRPr="00AD40FD">
        <w:t xml:space="preserve"> road to construct the best fit ones including construction of bridges over east side canal for safe movement of agricultural machinery (tractors, combined harvester, power tiller, etc.) to the crop fields of Beel </w:t>
      </w:r>
      <w:proofErr w:type="spellStart"/>
      <w:r w:rsidRPr="00AD40FD">
        <w:t>Singnath</w:t>
      </w:r>
      <w:proofErr w:type="spellEnd"/>
      <w:r w:rsidRPr="00AD40FD">
        <w:t xml:space="preserve">. </w:t>
      </w:r>
    </w:p>
    <w:p w14:paraId="507EB1CC" w14:textId="77777777" w:rsidR="009476C8" w:rsidRPr="00AD40FD" w:rsidRDefault="009476C8" w:rsidP="00AD40FD">
      <w:pPr>
        <w:pStyle w:val="A-Normal"/>
        <w:numPr>
          <w:ilvl w:val="0"/>
          <w:numId w:val="11"/>
        </w:numPr>
      </w:pPr>
      <w:r w:rsidRPr="00AD40FD">
        <w:t xml:space="preserve">Proposed two farmer’s sheds on right side (west side) of </w:t>
      </w:r>
      <w:proofErr w:type="spellStart"/>
      <w:r w:rsidRPr="00AD40FD">
        <w:t>Sownirbhor</w:t>
      </w:r>
      <w:proofErr w:type="spellEnd"/>
      <w:r w:rsidRPr="00AD40FD">
        <w:t xml:space="preserve"> road to construct the best fit ones for resting and washing hands. </w:t>
      </w:r>
    </w:p>
    <w:p w14:paraId="2777C431" w14:textId="77777777" w:rsidR="009476C8" w:rsidRPr="00AD40FD" w:rsidRDefault="009476C8" w:rsidP="009476C8">
      <w:pPr>
        <w:pStyle w:val="A-Normal"/>
        <w:rPr>
          <w:rFonts w:ascii="Gill Sans MT" w:hAnsi="Gill Sans MT"/>
        </w:rPr>
      </w:pPr>
    </w:p>
    <w:p w14:paraId="6701AEC2" w14:textId="6ADB21DD" w:rsidR="009476C8" w:rsidRPr="00AD40FD" w:rsidRDefault="009476C8" w:rsidP="0046328D">
      <w:pPr>
        <w:pStyle w:val="A-Normal"/>
      </w:pPr>
      <w:r w:rsidRPr="00AD40FD">
        <w:lastRenderedPageBreak/>
        <w:t xml:space="preserve">In addition, the survey firm should collect data and photographs of other objects located close to the road such as Jora bridge, bridge over </w:t>
      </w:r>
      <w:proofErr w:type="spellStart"/>
      <w:r w:rsidRPr="00AD40FD">
        <w:t>Fuleshari</w:t>
      </w:r>
      <w:proofErr w:type="spellEnd"/>
      <w:r w:rsidRPr="00AD40FD">
        <w:t xml:space="preserve"> river that connects this road with Beel Aralia to </w:t>
      </w:r>
      <w:proofErr w:type="spellStart"/>
      <w:r w:rsidRPr="00AD40FD">
        <w:t>Kamarkhali</w:t>
      </w:r>
      <w:proofErr w:type="spellEnd"/>
      <w:r w:rsidRPr="00AD40FD">
        <w:t xml:space="preserve"> road, all link roads, and the culverts on the link roads etc.</w:t>
      </w:r>
      <w:r w:rsidR="0011448D">
        <w:t xml:space="preserve"> </w:t>
      </w:r>
      <w:r w:rsidRPr="00AD40FD">
        <w:t xml:space="preserve">The survey firm should take photographs of all stakeholder consultations and attach with the report. A picture of alignment of the proposed </w:t>
      </w:r>
      <w:proofErr w:type="spellStart"/>
      <w:r w:rsidRPr="00AD40FD">
        <w:t>Sownirbhor</w:t>
      </w:r>
      <w:proofErr w:type="spellEnd"/>
      <w:r w:rsidRPr="00AD40FD">
        <w:t xml:space="preserve"> road in sketch Map is presented in </w:t>
      </w:r>
      <w:r w:rsidR="00E8563A">
        <w:t>A</w:t>
      </w:r>
      <w:r w:rsidRPr="00AD40FD">
        <w:t>nnex-I.</w:t>
      </w:r>
    </w:p>
    <w:p w14:paraId="469A436F" w14:textId="77777777" w:rsidR="009476C8" w:rsidRPr="00AD40FD" w:rsidRDefault="009476C8" w:rsidP="009476C8">
      <w:pPr>
        <w:spacing w:after="0" w:line="240" w:lineRule="auto"/>
        <w:rPr>
          <w:rFonts w:ascii="Gill Sans MT" w:eastAsia="Times New Roman" w:hAnsi="Gill Sans MT" w:cstheme="minorHAns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719D5F0" w14:textId="77777777" w:rsidR="009476C8" w:rsidRPr="00AD40FD" w:rsidRDefault="009476C8" w:rsidP="00AD40FD">
      <w:pPr>
        <w:spacing w:after="0" w:line="240" w:lineRule="auto"/>
        <w:ind w:left="0"/>
        <w:rPr>
          <w:rFonts w:ascii="Gill Sans MT" w:hAnsi="Gill Sans MT"/>
          <w:b/>
          <w:bCs/>
          <w:color w:val="2E5395"/>
          <w:spacing w:val="-2"/>
          <w:sz w:val="22"/>
          <w:szCs w:val="22"/>
        </w:rPr>
      </w:pPr>
      <w:r w:rsidRPr="00AD40FD">
        <w:rPr>
          <w:rFonts w:ascii="Gill Sans MT" w:hAnsi="Gill Sans MT"/>
          <w:b/>
          <w:bCs/>
          <w:color w:val="2E5395"/>
          <w:spacing w:val="-2"/>
          <w:sz w:val="22"/>
          <w:szCs w:val="22"/>
        </w:rPr>
        <w:t>LIST OF DELIVERABLES</w:t>
      </w:r>
    </w:p>
    <w:p w14:paraId="25311F26" w14:textId="77777777" w:rsidR="009476C8" w:rsidRPr="00AD40FD" w:rsidRDefault="009476C8" w:rsidP="00AD40FD">
      <w:pPr>
        <w:pStyle w:val="A-Normal"/>
      </w:pPr>
      <w:r w:rsidRPr="00AD40FD">
        <w:t>The survey company will provide the following deliverables as per SOW:</w:t>
      </w:r>
    </w:p>
    <w:p w14:paraId="6884A8CE" w14:textId="77777777" w:rsidR="009476C8" w:rsidRPr="00AD40FD" w:rsidRDefault="009476C8" w:rsidP="00AD40FD">
      <w:pPr>
        <w:pStyle w:val="A-Normal"/>
        <w:numPr>
          <w:ilvl w:val="0"/>
          <w:numId w:val="12"/>
        </w:numPr>
      </w:pPr>
      <w:r w:rsidRPr="00AD40FD">
        <w:t xml:space="preserve">Topographical survey report superimposed over mouza </w:t>
      </w:r>
      <w:proofErr w:type="gramStart"/>
      <w:r w:rsidRPr="00AD40FD">
        <w:t>map</w:t>
      </w:r>
      <w:proofErr w:type="gramEnd"/>
    </w:p>
    <w:p w14:paraId="444CC2EC" w14:textId="77777777" w:rsidR="009476C8" w:rsidRPr="00AD40FD" w:rsidRDefault="009476C8" w:rsidP="00AD40FD">
      <w:pPr>
        <w:pStyle w:val="A-Normal"/>
        <w:numPr>
          <w:ilvl w:val="0"/>
          <w:numId w:val="12"/>
        </w:numPr>
      </w:pPr>
      <w:r w:rsidRPr="00AD40FD">
        <w:t>Engineering survey report</w:t>
      </w:r>
    </w:p>
    <w:p w14:paraId="4FDEBAA4" w14:textId="77777777" w:rsidR="009476C8" w:rsidRPr="00AD40FD" w:rsidRDefault="009476C8" w:rsidP="00AD40FD">
      <w:pPr>
        <w:pStyle w:val="A-Normal"/>
        <w:numPr>
          <w:ilvl w:val="0"/>
          <w:numId w:val="12"/>
        </w:numPr>
      </w:pPr>
      <w:r w:rsidRPr="00AD40FD">
        <w:t>Photo log</w:t>
      </w:r>
    </w:p>
    <w:p w14:paraId="2EAAF66D" w14:textId="77777777" w:rsidR="00000000" w:rsidRPr="00AD40FD" w:rsidRDefault="009476C8" w:rsidP="00AD40FD">
      <w:pPr>
        <w:pStyle w:val="A-Normal"/>
        <w:numPr>
          <w:ilvl w:val="0"/>
          <w:numId w:val="12"/>
        </w:numPr>
        <w:sectPr w:rsidR="00000000" w:rsidRPr="00AD40FD">
          <w:pgSz w:w="12240" w:h="15840"/>
          <w:pgMar w:top="1440" w:right="1440" w:bottom="1440" w:left="1440" w:header="720" w:footer="720" w:gutter="0"/>
          <w:cols w:space="720"/>
          <w:docGrid w:linePitch="360"/>
        </w:sectPr>
      </w:pPr>
      <w:r w:rsidRPr="00AD40FD">
        <w:t>Tree Inventory list including the GPS locations</w:t>
      </w:r>
    </w:p>
    <w:p w14:paraId="35076D9A" w14:textId="59FF5CCC" w:rsidR="003D25BC" w:rsidRDefault="00EA3DFD" w:rsidP="00AD40FD">
      <w:r>
        <w:rPr>
          <w:rFonts w:ascii="Gill Sans MT" w:eastAsia="Times New Roman" w:hAnsi="Gill Sans MT"/>
          <w:b/>
          <w:noProof/>
          <w:sz w:val="24"/>
          <w:szCs w:val="24"/>
        </w:rPr>
        <w:lastRenderedPageBreak/>
        <w:drawing>
          <wp:anchor distT="0" distB="0" distL="114300" distR="114300" simplePos="0" relativeHeight="251658240" behindDoc="0" locked="0" layoutInCell="1" allowOverlap="1" wp14:anchorId="492EA1A4" wp14:editId="053584C3">
            <wp:simplePos x="0" y="0"/>
            <wp:positionH relativeFrom="column">
              <wp:posOffset>52070</wp:posOffset>
            </wp:positionH>
            <wp:positionV relativeFrom="paragraph">
              <wp:posOffset>333375</wp:posOffset>
            </wp:positionV>
            <wp:extent cx="7490460" cy="5295900"/>
            <wp:effectExtent l="0" t="0" r="0" b="0"/>
            <wp:wrapTopAndBottom/>
            <wp:docPr id="1089232347"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32347" name="Picture 1"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90460" cy="5295900"/>
                    </a:xfrm>
                    <a:prstGeom prst="rect">
                      <a:avLst/>
                    </a:prstGeom>
                    <a:noFill/>
                  </pic:spPr>
                </pic:pic>
              </a:graphicData>
            </a:graphic>
            <wp14:sizeRelH relativeFrom="margin">
              <wp14:pctWidth>0</wp14:pctWidth>
            </wp14:sizeRelH>
            <wp14:sizeRelV relativeFrom="margin">
              <wp14:pctHeight>0</wp14:pctHeight>
            </wp14:sizeRelV>
          </wp:anchor>
        </w:drawing>
      </w:r>
      <w:r w:rsidR="009476C8" w:rsidRPr="006F3C12">
        <w:rPr>
          <w:rFonts w:ascii="Gill Sans MT" w:eastAsia="Times New Roman" w:hAnsi="Gill Sans MT"/>
          <w:b/>
          <w:sz w:val="24"/>
          <w:szCs w:val="24"/>
        </w:rPr>
        <w:t>ANNEX I. EXISTING AND PROPOSED INFRASTRUCTURE SKETCH MAP</w:t>
      </w:r>
    </w:p>
    <w:sectPr w:rsidR="003D25BC" w:rsidSect="00AD40FD">
      <w:pgSz w:w="15840" w:h="12240" w:orient="landscape"/>
      <w:pgMar w:top="1685" w:right="1800" w:bottom="1685" w:left="1238" w:header="979"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7BA8D" w14:textId="77777777" w:rsidR="00925955" w:rsidRDefault="00925955" w:rsidP="00D33C0E">
      <w:r>
        <w:separator/>
      </w:r>
    </w:p>
  </w:endnote>
  <w:endnote w:type="continuationSeparator" w:id="0">
    <w:p w14:paraId="1F02680A" w14:textId="77777777" w:rsidR="00925955" w:rsidRDefault="00925955" w:rsidP="00D3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6D9C" w14:textId="4955BB59" w:rsidR="003D25BC" w:rsidRDefault="003D25BC" w:rsidP="00D33C0E">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6EB5" w14:textId="77777777" w:rsidR="00925955" w:rsidRDefault="00925955" w:rsidP="00D33C0E">
      <w:r>
        <w:separator/>
      </w:r>
    </w:p>
  </w:footnote>
  <w:footnote w:type="continuationSeparator" w:id="0">
    <w:p w14:paraId="136F9FAE" w14:textId="77777777" w:rsidR="00925955" w:rsidRDefault="00925955" w:rsidP="00D33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C2D41"/>
    <w:multiLevelType w:val="hybridMultilevel"/>
    <w:tmpl w:val="95D8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F4A85"/>
    <w:multiLevelType w:val="hybridMultilevel"/>
    <w:tmpl w:val="CCA8E7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D4387"/>
    <w:multiLevelType w:val="hybridMultilevel"/>
    <w:tmpl w:val="F1B2F16E"/>
    <w:lvl w:ilvl="0" w:tplc="B5BC648C">
      <w:start w:val="1"/>
      <w:numFmt w:val="lowerLetter"/>
      <w:lvlText w:val="%1."/>
      <w:lvlJc w:val="left"/>
      <w:pPr>
        <w:ind w:left="839" w:hanging="360"/>
      </w:pPr>
      <w:rPr>
        <w:rFonts w:ascii="Calibri" w:hAnsi="Calibri" w:cs="Calibri" w:hint="default"/>
        <w:b w:val="0"/>
        <w:bCs w:val="0"/>
        <w:spacing w:val="-1"/>
        <w:w w:val="100"/>
        <w:sz w:val="20"/>
        <w:szCs w:val="20"/>
        <w:lang w:val="en-US" w:eastAsia="en-US" w:bidi="ar-SA"/>
      </w:rPr>
    </w:lvl>
    <w:lvl w:ilvl="1" w:tplc="9BA23418">
      <w:numFmt w:val="bullet"/>
      <w:lvlText w:val="•"/>
      <w:lvlJc w:val="left"/>
      <w:pPr>
        <w:ind w:left="1680" w:hanging="360"/>
      </w:pPr>
      <w:rPr>
        <w:rFonts w:hint="default"/>
        <w:lang w:val="en-US" w:eastAsia="en-US" w:bidi="ar-SA"/>
      </w:rPr>
    </w:lvl>
    <w:lvl w:ilvl="2" w:tplc="018EE05E">
      <w:numFmt w:val="bullet"/>
      <w:lvlText w:val="•"/>
      <w:lvlJc w:val="left"/>
      <w:pPr>
        <w:ind w:left="2520" w:hanging="360"/>
      </w:pPr>
      <w:rPr>
        <w:rFonts w:hint="default"/>
        <w:lang w:val="en-US" w:eastAsia="en-US" w:bidi="ar-SA"/>
      </w:rPr>
    </w:lvl>
    <w:lvl w:ilvl="3" w:tplc="0E64509A">
      <w:numFmt w:val="bullet"/>
      <w:lvlText w:val="•"/>
      <w:lvlJc w:val="left"/>
      <w:pPr>
        <w:ind w:left="3360" w:hanging="360"/>
      </w:pPr>
      <w:rPr>
        <w:rFonts w:hint="default"/>
        <w:lang w:val="en-US" w:eastAsia="en-US" w:bidi="ar-SA"/>
      </w:rPr>
    </w:lvl>
    <w:lvl w:ilvl="4" w:tplc="8B98D140">
      <w:numFmt w:val="bullet"/>
      <w:lvlText w:val="•"/>
      <w:lvlJc w:val="left"/>
      <w:pPr>
        <w:ind w:left="4200" w:hanging="360"/>
      </w:pPr>
      <w:rPr>
        <w:rFonts w:hint="default"/>
        <w:lang w:val="en-US" w:eastAsia="en-US" w:bidi="ar-SA"/>
      </w:rPr>
    </w:lvl>
    <w:lvl w:ilvl="5" w:tplc="0C0EBCD0">
      <w:numFmt w:val="bullet"/>
      <w:lvlText w:val="•"/>
      <w:lvlJc w:val="left"/>
      <w:pPr>
        <w:ind w:left="5040" w:hanging="360"/>
      </w:pPr>
      <w:rPr>
        <w:rFonts w:hint="default"/>
        <w:lang w:val="en-US" w:eastAsia="en-US" w:bidi="ar-SA"/>
      </w:rPr>
    </w:lvl>
    <w:lvl w:ilvl="6" w:tplc="0488238A">
      <w:numFmt w:val="bullet"/>
      <w:lvlText w:val="•"/>
      <w:lvlJc w:val="left"/>
      <w:pPr>
        <w:ind w:left="5880" w:hanging="360"/>
      </w:pPr>
      <w:rPr>
        <w:rFonts w:hint="default"/>
        <w:lang w:val="en-US" w:eastAsia="en-US" w:bidi="ar-SA"/>
      </w:rPr>
    </w:lvl>
    <w:lvl w:ilvl="7" w:tplc="DCD8DE90">
      <w:numFmt w:val="bullet"/>
      <w:lvlText w:val="•"/>
      <w:lvlJc w:val="left"/>
      <w:pPr>
        <w:ind w:left="6720" w:hanging="360"/>
      </w:pPr>
      <w:rPr>
        <w:rFonts w:hint="default"/>
        <w:lang w:val="en-US" w:eastAsia="en-US" w:bidi="ar-SA"/>
      </w:rPr>
    </w:lvl>
    <w:lvl w:ilvl="8" w:tplc="E7AC3C6E">
      <w:numFmt w:val="bullet"/>
      <w:lvlText w:val="•"/>
      <w:lvlJc w:val="left"/>
      <w:pPr>
        <w:ind w:left="7560" w:hanging="360"/>
      </w:pPr>
      <w:rPr>
        <w:rFonts w:hint="default"/>
        <w:lang w:val="en-US" w:eastAsia="en-US" w:bidi="ar-SA"/>
      </w:rPr>
    </w:lvl>
  </w:abstractNum>
  <w:abstractNum w:abstractNumId="3" w15:restartNumberingAfterBreak="0">
    <w:nsid w:val="25015339"/>
    <w:multiLevelType w:val="hybridMultilevel"/>
    <w:tmpl w:val="06648902"/>
    <w:lvl w:ilvl="0" w:tplc="895C1688">
      <w:start w:val="1"/>
      <w:numFmt w:val="lowerLetter"/>
      <w:lvlText w:val="%1."/>
      <w:lvlJc w:val="left"/>
      <w:pPr>
        <w:ind w:left="840" w:hanging="361"/>
      </w:pPr>
      <w:rPr>
        <w:rFonts w:ascii="Calibri" w:eastAsia="Calibri" w:hAnsi="Calibri" w:cs="Calibri" w:hint="default"/>
        <w:b w:val="0"/>
        <w:bCs w:val="0"/>
        <w:i w:val="0"/>
        <w:iCs w:val="0"/>
        <w:w w:val="100"/>
        <w:sz w:val="20"/>
        <w:szCs w:val="20"/>
        <w:lang w:val="en-US" w:eastAsia="en-US" w:bidi="ar-SA"/>
      </w:rPr>
    </w:lvl>
    <w:lvl w:ilvl="1" w:tplc="C252434C">
      <w:numFmt w:val="bullet"/>
      <w:lvlText w:val="•"/>
      <w:lvlJc w:val="left"/>
      <w:pPr>
        <w:ind w:left="1644" w:hanging="361"/>
      </w:pPr>
      <w:rPr>
        <w:rFonts w:hint="default"/>
        <w:lang w:val="en-US" w:eastAsia="en-US" w:bidi="ar-SA"/>
      </w:rPr>
    </w:lvl>
    <w:lvl w:ilvl="2" w:tplc="35F09300">
      <w:numFmt w:val="bullet"/>
      <w:lvlText w:val="•"/>
      <w:lvlJc w:val="left"/>
      <w:pPr>
        <w:ind w:left="2448" w:hanging="361"/>
      </w:pPr>
      <w:rPr>
        <w:rFonts w:hint="default"/>
        <w:lang w:val="en-US" w:eastAsia="en-US" w:bidi="ar-SA"/>
      </w:rPr>
    </w:lvl>
    <w:lvl w:ilvl="3" w:tplc="D60E809C">
      <w:numFmt w:val="bullet"/>
      <w:lvlText w:val="•"/>
      <w:lvlJc w:val="left"/>
      <w:pPr>
        <w:ind w:left="3252" w:hanging="361"/>
      </w:pPr>
      <w:rPr>
        <w:rFonts w:hint="default"/>
        <w:lang w:val="en-US" w:eastAsia="en-US" w:bidi="ar-SA"/>
      </w:rPr>
    </w:lvl>
    <w:lvl w:ilvl="4" w:tplc="7778B62C">
      <w:numFmt w:val="bullet"/>
      <w:lvlText w:val="•"/>
      <w:lvlJc w:val="left"/>
      <w:pPr>
        <w:ind w:left="4056" w:hanging="361"/>
      </w:pPr>
      <w:rPr>
        <w:rFonts w:hint="default"/>
        <w:lang w:val="en-US" w:eastAsia="en-US" w:bidi="ar-SA"/>
      </w:rPr>
    </w:lvl>
    <w:lvl w:ilvl="5" w:tplc="2AAEA5AE">
      <w:numFmt w:val="bullet"/>
      <w:lvlText w:val="•"/>
      <w:lvlJc w:val="left"/>
      <w:pPr>
        <w:ind w:left="4860" w:hanging="361"/>
      </w:pPr>
      <w:rPr>
        <w:rFonts w:hint="default"/>
        <w:lang w:val="en-US" w:eastAsia="en-US" w:bidi="ar-SA"/>
      </w:rPr>
    </w:lvl>
    <w:lvl w:ilvl="6" w:tplc="B4AE2074">
      <w:numFmt w:val="bullet"/>
      <w:lvlText w:val="•"/>
      <w:lvlJc w:val="left"/>
      <w:pPr>
        <w:ind w:left="5664" w:hanging="361"/>
      </w:pPr>
      <w:rPr>
        <w:rFonts w:hint="default"/>
        <w:lang w:val="en-US" w:eastAsia="en-US" w:bidi="ar-SA"/>
      </w:rPr>
    </w:lvl>
    <w:lvl w:ilvl="7" w:tplc="7264F94E">
      <w:numFmt w:val="bullet"/>
      <w:lvlText w:val="•"/>
      <w:lvlJc w:val="left"/>
      <w:pPr>
        <w:ind w:left="6468" w:hanging="361"/>
      </w:pPr>
      <w:rPr>
        <w:rFonts w:hint="default"/>
        <w:lang w:val="en-US" w:eastAsia="en-US" w:bidi="ar-SA"/>
      </w:rPr>
    </w:lvl>
    <w:lvl w:ilvl="8" w:tplc="DD1C1FA0">
      <w:numFmt w:val="bullet"/>
      <w:lvlText w:val="•"/>
      <w:lvlJc w:val="left"/>
      <w:pPr>
        <w:ind w:left="7272" w:hanging="361"/>
      </w:pPr>
      <w:rPr>
        <w:rFonts w:hint="default"/>
        <w:lang w:val="en-US" w:eastAsia="en-US" w:bidi="ar-SA"/>
      </w:rPr>
    </w:lvl>
  </w:abstractNum>
  <w:abstractNum w:abstractNumId="4" w15:restartNumberingAfterBreak="0">
    <w:nsid w:val="30697285"/>
    <w:multiLevelType w:val="hybridMultilevel"/>
    <w:tmpl w:val="40067A8A"/>
    <w:lvl w:ilvl="0" w:tplc="27D800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1127FD"/>
    <w:multiLevelType w:val="hybridMultilevel"/>
    <w:tmpl w:val="07BC2ED0"/>
    <w:lvl w:ilvl="0" w:tplc="4372F85E">
      <w:start w:val="1"/>
      <w:numFmt w:val="lowerLetter"/>
      <w:lvlText w:val="%1."/>
      <w:lvlJc w:val="left"/>
      <w:pPr>
        <w:ind w:left="840" w:hanging="360"/>
      </w:pPr>
      <w:rPr>
        <w:b w:val="0"/>
        <w:bCs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5C0507D5"/>
    <w:multiLevelType w:val="hybridMultilevel"/>
    <w:tmpl w:val="28744D08"/>
    <w:lvl w:ilvl="0" w:tplc="B1FCBE22">
      <w:numFmt w:val="bullet"/>
      <w:lvlText w:val=""/>
      <w:lvlJc w:val="left"/>
      <w:pPr>
        <w:ind w:left="479" w:hanging="360"/>
      </w:pPr>
      <w:rPr>
        <w:rFonts w:ascii="Symbol" w:eastAsia="Symbol" w:hAnsi="Symbol" w:cs="Symbol" w:hint="default"/>
        <w:b w:val="0"/>
        <w:bCs w:val="0"/>
        <w:i w:val="0"/>
        <w:iCs w:val="0"/>
        <w:w w:val="100"/>
        <w:sz w:val="20"/>
        <w:szCs w:val="20"/>
        <w:lang w:val="en-US" w:eastAsia="en-US" w:bidi="ar-SA"/>
      </w:rPr>
    </w:lvl>
    <w:lvl w:ilvl="1" w:tplc="9A5421DA">
      <w:numFmt w:val="bullet"/>
      <w:lvlText w:val="•"/>
      <w:lvlJc w:val="left"/>
      <w:pPr>
        <w:ind w:left="1320" w:hanging="360"/>
      </w:pPr>
      <w:rPr>
        <w:rFonts w:hint="default"/>
        <w:lang w:val="en-US" w:eastAsia="en-US" w:bidi="ar-SA"/>
      </w:rPr>
    </w:lvl>
    <w:lvl w:ilvl="2" w:tplc="1DD867A8">
      <w:numFmt w:val="bullet"/>
      <w:lvlText w:val="•"/>
      <w:lvlJc w:val="left"/>
      <w:pPr>
        <w:ind w:left="2160" w:hanging="360"/>
      </w:pPr>
      <w:rPr>
        <w:rFonts w:hint="default"/>
        <w:lang w:val="en-US" w:eastAsia="en-US" w:bidi="ar-SA"/>
      </w:rPr>
    </w:lvl>
    <w:lvl w:ilvl="3" w:tplc="2A36E07C">
      <w:numFmt w:val="bullet"/>
      <w:lvlText w:val="•"/>
      <w:lvlJc w:val="left"/>
      <w:pPr>
        <w:ind w:left="3000" w:hanging="360"/>
      </w:pPr>
      <w:rPr>
        <w:rFonts w:hint="default"/>
        <w:lang w:val="en-US" w:eastAsia="en-US" w:bidi="ar-SA"/>
      </w:rPr>
    </w:lvl>
    <w:lvl w:ilvl="4" w:tplc="9B8CAF80">
      <w:numFmt w:val="bullet"/>
      <w:lvlText w:val="•"/>
      <w:lvlJc w:val="left"/>
      <w:pPr>
        <w:ind w:left="3840" w:hanging="360"/>
      </w:pPr>
      <w:rPr>
        <w:rFonts w:hint="default"/>
        <w:lang w:val="en-US" w:eastAsia="en-US" w:bidi="ar-SA"/>
      </w:rPr>
    </w:lvl>
    <w:lvl w:ilvl="5" w:tplc="761C7330">
      <w:numFmt w:val="bullet"/>
      <w:lvlText w:val="•"/>
      <w:lvlJc w:val="left"/>
      <w:pPr>
        <w:ind w:left="4680" w:hanging="360"/>
      </w:pPr>
      <w:rPr>
        <w:rFonts w:hint="default"/>
        <w:lang w:val="en-US" w:eastAsia="en-US" w:bidi="ar-SA"/>
      </w:rPr>
    </w:lvl>
    <w:lvl w:ilvl="6" w:tplc="631CA6DC">
      <w:numFmt w:val="bullet"/>
      <w:lvlText w:val="•"/>
      <w:lvlJc w:val="left"/>
      <w:pPr>
        <w:ind w:left="5520" w:hanging="360"/>
      </w:pPr>
      <w:rPr>
        <w:rFonts w:hint="default"/>
        <w:lang w:val="en-US" w:eastAsia="en-US" w:bidi="ar-SA"/>
      </w:rPr>
    </w:lvl>
    <w:lvl w:ilvl="7" w:tplc="AE44F7E6">
      <w:numFmt w:val="bullet"/>
      <w:lvlText w:val="•"/>
      <w:lvlJc w:val="left"/>
      <w:pPr>
        <w:ind w:left="6360" w:hanging="360"/>
      </w:pPr>
      <w:rPr>
        <w:rFonts w:hint="default"/>
        <w:lang w:val="en-US" w:eastAsia="en-US" w:bidi="ar-SA"/>
      </w:rPr>
    </w:lvl>
    <w:lvl w:ilvl="8" w:tplc="CD5CC4A0">
      <w:numFmt w:val="bullet"/>
      <w:lvlText w:val="•"/>
      <w:lvlJc w:val="left"/>
      <w:pPr>
        <w:ind w:left="7200" w:hanging="360"/>
      </w:pPr>
      <w:rPr>
        <w:rFonts w:hint="default"/>
        <w:lang w:val="en-US" w:eastAsia="en-US" w:bidi="ar-SA"/>
      </w:rPr>
    </w:lvl>
  </w:abstractNum>
  <w:abstractNum w:abstractNumId="7" w15:restartNumberingAfterBreak="0">
    <w:nsid w:val="5F2C5BDE"/>
    <w:multiLevelType w:val="hybridMultilevel"/>
    <w:tmpl w:val="5C8C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315A3"/>
    <w:multiLevelType w:val="hybridMultilevel"/>
    <w:tmpl w:val="7EC0F7F4"/>
    <w:lvl w:ilvl="0" w:tplc="27D800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FA5418"/>
    <w:multiLevelType w:val="hybridMultilevel"/>
    <w:tmpl w:val="C7127630"/>
    <w:lvl w:ilvl="0" w:tplc="730C2E08">
      <w:start w:val="1"/>
      <w:numFmt w:val="lowerLetter"/>
      <w:lvlText w:val="%1."/>
      <w:lvlJc w:val="left"/>
      <w:pPr>
        <w:ind w:left="839" w:hanging="360"/>
      </w:pPr>
      <w:rPr>
        <w:rFonts w:asciiTheme="minorHAnsi" w:eastAsia="Times New Roman" w:hAnsiTheme="minorHAnsi" w:cstheme="minorHAnsi" w:hint="default"/>
        <w:b w:val="0"/>
        <w:bCs w:val="0"/>
        <w:i w:val="0"/>
        <w:iCs w:val="0"/>
        <w:w w:val="100"/>
        <w:sz w:val="20"/>
        <w:szCs w:val="20"/>
        <w:lang w:val="en-US" w:eastAsia="en-US" w:bidi="ar-SA"/>
      </w:rPr>
    </w:lvl>
    <w:lvl w:ilvl="1" w:tplc="214CC3BC">
      <w:numFmt w:val="bullet"/>
      <w:lvlText w:val="•"/>
      <w:lvlJc w:val="left"/>
      <w:pPr>
        <w:ind w:left="1679" w:hanging="360"/>
      </w:pPr>
      <w:rPr>
        <w:rFonts w:hint="default"/>
        <w:lang w:val="en-US" w:eastAsia="en-US" w:bidi="ar-SA"/>
      </w:rPr>
    </w:lvl>
    <w:lvl w:ilvl="2" w:tplc="9758B156">
      <w:numFmt w:val="bullet"/>
      <w:lvlText w:val="•"/>
      <w:lvlJc w:val="left"/>
      <w:pPr>
        <w:ind w:left="2519" w:hanging="360"/>
      </w:pPr>
      <w:rPr>
        <w:rFonts w:hint="default"/>
        <w:lang w:val="en-US" w:eastAsia="en-US" w:bidi="ar-SA"/>
      </w:rPr>
    </w:lvl>
    <w:lvl w:ilvl="3" w:tplc="B2920B96">
      <w:numFmt w:val="bullet"/>
      <w:lvlText w:val="•"/>
      <w:lvlJc w:val="left"/>
      <w:pPr>
        <w:ind w:left="3359" w:hanging="360"/>
      </w:pPr>
      <w:rPr>
        <w:rFonts w:hint="default"/>
        <w:lang w:val="en-US" w:eastAsia="en-US" w:bidi="ar-SA"/>
      </w:rPr>
    </w:lvl>
    <w:lvl w:ilvl="4" w:tplc="BB3CA694">
      <w:numFmt w:val="bullet"/>
      <w:lvlText w:val="•"/>
      <w:lvlJc w:val="left"/>
      <w:pPr>
        <w:ind w:left="4199" w:hanging="360"/>
      </w:pPr>
      <w:rPr>
        <w:rFonts w:hint="default"/>
        <w:lang w:val="en-US" w:eastAsia="en-US" w:bidi="ar-SA"/>
      </w:rPr>
    </w:lvl>
    <w:lvl w:ilvl="5" w:tplc="1E9EFA9E">
      <w:numFmt w:val="bullet"/>
      <w:lvlText w:val="•"/>
      <w:lvlJc w:val="left"/>
      <w:pPr>
        <w:ind w:left="5039" w:hanging="360"/>
      </w:pPr>
      <w:rPr>
        <w:rFonts w:hint="default"/>
        <w:lang w:val="en-US" w:eastAsia="en-US" w:bidi="ar-SA"/>
      </w:rPr>
    </w:lvl>
    <w:lvl w:ilvl="6" w:tplc="477E25B4">
      <w:numFmt w:val="bullet"/>
      <w:lvlText w:val="•"/>
      <w:lvlJc w:val="left"/>
      <w:pPr>
        <w:ind w:left="5879" w:hanging="360"/>
      </w:pPr>
      <w:rPr>
        <w:rFonts w:hint="default"/>
        <w:lang w:val="en-US" w:eastAsia="en-US" w:bidi="ar-SA"/>
      </w:rPr>
    </w:lvl>
    <w:lvl w:ilvl="7" w:tplc="C1E28D16">
      <w:numFmt w:val="bullet"/>
      <w:lvlText w:val="•"/>
      <w:lvlJc w:val="left"/>
      <w:pPr>
        <w:ind w:left="6719" w:hanging="360"/>
      </w:pPr>
      <w:rPr>
        <w:rFonts w:hint="default"/>
        <w:lang w:val="en-US" w:eastAsia="en-US" w:bidi="ar-SA"/>
      </w:rPr>
    </w:lvl>
    <w:lvl w:ilvl="8" w:tplc="F5ECE9DE">
      <w:numFmt w:val="bullet"/>
      <w:lvlText w:val="•"/>
      <w:lvlJc w:val="left"/>
      <w:pPr>
        <w:ind w:left="7559" w:hanging="360"/>
      </w:pPr>
      <w:rPr>
        <w:rFonts w:hint="default"/>
        <w:lang w:val="en-US" w:eastAsia="en-US" w:bidi="ar-SA"/>
      </w:rPr>
    </w:lvl>
  </w:abstractNum>
  <w:abstractNum w:abstractNumId="10" w15:restartNumberingAfterBreak="0">
    <w:nsid w:val="7BEA20AE"/>
    <w:multiLevelType w:val="hybridMultilevel"/>
    <w:tmpl w:val="422E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1D238F"/>
    <w:multiLevelType w:val="hybridMultilevel"/>
    <w:tmpl w:val="1D383814"/>
    <w:lvl w:ilvl="0" w:tplc="C97AEF5A">
      <w:start w:val="1"/>
      <w:numFmt w:val="lowerLetter"/>
      <w:lvlText w:val="%1."/>
      <w:lvlJc w:val="left"/>
      <w:pPr>
        <w:ind w:left="839" w:hanging="360"/>
      </w:pPr>
      <w:rPr>
        <w:rFonts w:ascii="Calibri" w:eastAsia="Calibri" w:hAnsi="Calibri" w:cs="Calibri" w:hint="default"/>
        <w:b w:val="0"/>
        <w:bCs w:val="0"/>
        <w:i w:val="0"/>
        <w:iCs w:val="0"/>
        <w:spacing w:val="-1"/>
        <w:w w:val="100"/>
        <w:sz w:val="20"/>
        <w:szCs w:val="20"/>
        <w:lang w:val="en-US" w:eastAsia="en-US" w:bidi="ar-SA"/>
      </w:rPr>
    </w:lvl>
    <w:lvl w:ilvl="1" w:tplc="EC0AF59C">
      <w:numFmt w:val="bullet"/>
      <w:lvlText w:val="•"/>
      <w:lvlJc w:val="left"/>
      <w:pPr>
        <w:ind w:left="1644" w:hanging="360"/>
      </w:pPr>
      <w:rPr>
        <w:rFonts w:hint="default"/>
        <w:lang w:val="en-US" w:eastAsia="en-US" w:bidi="ar-SA"/>
      </w:rPr>
    </w:lvl>
    <w:lvl w:ilvl="2" w:tplc="E1F02EDC">
      <w:numFmt w:val="bullet"/>
      <w:lvlText w:val="•"/>
      <w:lvlJc w:val="left"/>
      <w:pPr>
        <w:ind w:left="2448" w:hanging="360"/>
      </w:pPr>
      <w:rPr>
        <w:rFonts w:hint="default"/>
        <w:lang w:val="en-US" w:eastAsia="en-US" w:bidi="ar-SA"/>
      </w:rPr>
    </w:lvl>
    <w:lvl w:ilvl="3" w:tplc="0652D698">
      <w:numFmt w:val="bullet"/>
      <w:lvlText w:val="•"/>
      <w:lvlJc w:val="left"/>
      <w:pPr>
        <w:ind w:left="3252" w:hanging="360"/>
      </w:pPr>
      <w:rPr>
        <w:rFonts w:hint="default"/>
        <w:lang w:val="en-US" w:eastAsia="en-US" w:bidi="ar-SA"/>
      </w:rPr>
    </w:lvl>
    <w:lvl w:ilvl="4" w:tplc="4788A768">
      <w:numFmt w:val="bullet"/>
      <w:lvlText w:val="•"/>
      <w:lvlJc w:val="left"/>
      <w:pPr>
        <w:ind w:left="4056" w:hanging="360"/>
      </w:pPr>
      <w:rPr>
        <w:rFonts w:hint="default"/>
        <w:lang w:val="en-US" w:eastAsia="en-US" w:bidi="ar-SA"/>
      </w:rPr>
    </w:lvl>
    <w:lvl w:ilvl="5" w:tplc="ADB8F486">
      <w:numFmt w:val="bullet"/>
      <w:lvlText w:val="•"/>
      <w:lvlJc w:val="left"/>
      <w:pPr>
        <w:ind w:left="4860" w:hanging="360"/>
      </w:pPr>
      <w:rPr>
        <w:rFonts w:hint="default"/>
        <w:lang w:val="en-US" w:eastAsia="en-US" w:bidi="ar-SA"/>
      </w:rPr>
    </w:lvl>
    <w:lvl w:ilvl="6" w:tplc="7E2A76AE">
      <w:numFmt w:val="bullet"/>
      <w:lvlText w:val="•"/>
      <w:lvlJc w:val="left"/>
      <w:pPr>
        <w:ind w:left="5664" w:hanging="360"/>
      </w:pPr>
      <w:rPr>
        <w:rFonts w:hint="default"/>
        <w:lang w:val="en-US" w:eastAsia="en-US" w:bidi="ar-SA"/>
      </w:rPr>
    </w:lvl>
    <w:lvl w:ilvl="7" w:tplc="72A238A4">
      <w:numFmt w:val="bullet"/>
      <w:lvlText w:val="•"/>
      <w:lvlJc w:val="left"/>
      <w:pPr>
        <w:ind w:left="6468" w:hanging="360"/>
      </w:pPr>
      <w:rPr>
        <w:rFonts w:hint="default"/>
        <w:lang w:val="en-US" w:eastAsia="en-US" w:bidi="ar-SA"/>
      </w:rPr>
    </w:lvl>
    <w:lvl w:ilvl="8" w:tplc="4E209964">
      <w:numFmt w:val="bullet"/>
      <w:lvlText w:val="•"/>
      <w:lvlJc w:val="left"/>
      <w:pPr>
        <w:ind w:left="7272" w:hanging="360"/>
      </w:pPr>
      <w:rPr>
        <w:rFonts w:hint="default"/>
        <w:lang w:val="en-US" w:eastAsia="en-US" w:bidi="ar-SA"/>
      </w:rPr>
    </w:lvl>
  </w:abstractNum>
  <w:num w:numId="1" w16cid:durableId="160245824">
    <w:abstractNumId w:val="9"/>
  </w:num>
  <w:num w:numId="2" w16cid:durableId="465709343">
    <w:abstractNumId w:val="2"/>
  </w:num>
  <w:num w:numId="3" w16cid:durableId="861625817">
    <w:abstractNumId w:val="11"/>
  </w:num>
  <w:num w:numId="4" w16cid:durableId="1828397638">
    <w:abstractNumId w:val="6"/>
  </w:num>
  <w:num w:numId="5" w16cid:durableId="1128546323">
    <w:abstractNumId w:val="3"/>
  </w:num>
  <w:num w:numId="6" w16cid:durableId="1464736966">
    <w:abstractNumId w:val="4"/>
  </w:num>
  <w:num w:numId="7" w16cid:durableId="1599175493">
    <w:abstractNumId w:val="5"/>
  </w:num>
  <w:num w:numId="8" w16cid:durableId="1956792016">
    <w:abstractNumId w:val="10"/>
  </w:num>
  <w:num w:numId="9" w16cid:durableId="701518849">
    <w:abstractNumId w:val="8"/>
  </w:num>
  <w:num w:numId="10" w16cid:durableId="1642349065">
    <w:abstractNumId w:val="1"/>
  </w:num>
  <w:num w:numId="11" w16cid:durableId="118573394">
    <w:abstractNumId w:val="0"/>
  </w:num>
  <w:num w:numId="12" w16cid:durableId="1135293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BC"/>
    <w:rsid w:val="00011716"/>
    <w:rsid w:val="00031A48"/>
    <w:rsid w:val="000811CE"/>
    <w:rsid w:val="000963FF"/>
    <w:rsid w:val="000C2D05"/>
    <w:rsid w:val="000D7537"/>
    <w:rsid w:val="0011448D"/>
    <w:rsid w:val="00132A18"/>
    <w:rsid w:val="00151EB0"/>
    <w:rsid w:val="001723F6"/>
    <w:rsid w:val="001A4BE1"/>
    <w:rsid w:val="001B0729"/>
    <w:rsid w:val="001F30DB"/>
    <w:rsid w:val="00225D7F"/>
    <w:rsid w:val="00250FF6"/>
    <w:rsid w:val="002555DB"/>
    <w:rsid w:val="002B1836"/>
    <w:rsid w:val="003760CE"/>
    <w:rsid w:val="003D25BC"/>
    <w:rsid w:val="00425A34"/>
    <w:rsid w:val="00433EB7"/>
    <w:rsid w:val="00436731"/>
    <w:rsid w:val="0046328D"/>
    <w:rsid w:val="00464EE3"/>
    <w:rsid w:val="00484FDC"/>
    <w:rsid w:val="004909EE"/>
    <w:rsid w:val="004C3D04"/>
    <w:rsid w:val="004D75B9"/>
    <w:rsid w:val="005150CA"/>
    <w:rsid w:val="005233E9"/>
    <w:rsid w:val="00527C73"/>
    <w:rsid w:val="0058777E"/>
    <w:rsid w:val="005C1CCF"/>
    <w:rsid w:val="005C3D6B"/>
    <w:rsid w:val="00643EA0"/>
    <w:rsid w:val="0065025E"/>
    <w:rsid w:val="00652C23"/>
    <w:rsid w:val="00673F1D"/>
    <w:rsid w:val="006902AD"/>
    <w:rsid w:val="00697B4C"/>
    <w:rsid w:val="006A6BA5"/>
    <w:rsid w:val="006B494F"/>
    <w:rsid w:val="006C0B1E"/>
    <w:rsid w:val="006E1EA0"/>
    <w:rsid w:val="006F2B27"/>
    <w:rsid w:val="0071665F"/>
    <w:rsid w:val="007349F5"/>
    <w:rsid w:val="00741C76"/>
    <w:rsid w:val="0078035A"/>
    <w:rsid w:val="007948FC"/>
    <w:rsid w:val="007A5478"/>
    <w:rsid w:val="007B7B30"/>
    <w:rsid w:val="007E3084"/>
    <w:rsid w:val="007E3C7B"/>
    <w:rsid w:val="007E4D25"/>
    <w:rsid w:val="0081129E"/>
    <w:rsid w:val="008215B9"/>
    <w:rsid w:val="0084246B"/>
    <w:rsid w:val="008A4171"/>
    <w:rsid w:val="008B773E"/>
    <w:rsid w:val="008D7E2F"/>
    <w:rsid w:val="008F62B9"/>
    <w:rsid w:val="008F7D74"/>
    <w:rsid w:val="009231A9"/>
    <w:rsid w:val="00925955"/>
    <w:rsid w:val="009474B4"/>
    <w:rsid w:val="009476C8"/>
    <w:rsid w:val="00975D74"/>
    <w:rsid w:val="009952ED"/>
    <w:rsid w:val="009B6B0C"/>
    <w:rsid w:val="009D2AC0"/>
    <w:rsid w:val="009D4BB6"/>
    <w:rsid w:val="009D524B"/>
    <w:rsid w:val="009F7D8D"/>
    <w:rsid w:val="00A122DB"/>
    <w:rsid w:val="00A41677"/>
    <w:rsid w:val="00A62DCE"/>
    <w:rsid w:val="00AB199C"/>
    <w:rsid w:val="00AB298B"/>
    <w:rsid w:val="00AD40FD"/>
    <w:rsid w:val="00AF47A2"/>
    <w:rsid w:val="00AF5922"/>
    <w:rsid w:val="00B0761E"/>
    <w:rsid w:val="00B1756C"/>
    <w:rsid w:val="00B25959"/>
    <w:rsid w:val="00B50408"/>
    <w:rsid w:val="00B904C0"/>
    <w:rsid w:val="00BB6AAC"/>
    <w:rsid w:val="00BC3FBC"/>
    <w:rsid w:val="00BD41C3"/>
    <w:rsid w:val="00BD6065"/>
    <w:rsid w:val="00C102D3"/>
    <w:rsid w:val="00C1116C"/>
    <w:rsid w:val="00C37680"/>
    <w:rsid w:val="00C40EEA"/>
    <w:rsid w:val="00C41EDD"/>
    <w:rsid w:val="00C51462"/>
    <w:rsid w:val="00C5725E"/>
    <w:rsid w:val="00C770CD"/>
    <w:rsid w:val="00C8230D"/>
    <w:rsid w:val="00CA5944"/>
    <w:rsid w:val="00CB64FE"/>
    <w:rsid w:val="00CF1D65"/>
    <w:rsid w:val="00D127B8"/>
    <w:rsid w:val="00D33C0E"/>
    <w:rsid w:val="00D43178"/>
    <w:rsid w:val="00D8191D"/>
    <w:rsid w:val="00D90922"/>
    <w:rsid w:val="00DA4B07"/>
    <w:rsid w:val="00DE633F"/>
    <w:rsid w:val="00DF6630"/>
    <w:rsid w:val="00DF7902"/>
    <w:rsid w:val="00E02E22"/>
    <w:rsid w:val="00E16451"/>
    <w:rsid w:val="00E23FBE"/>
    <w:rsid w:val="00E472F4"/>
    <w:rsid w:val="00E6262B"/>
    <w:rsid w:val="00E706A5"/>
    <w:rsid w:val="00E8563A"/>
    <w:rsid w:val="00E85F09"/>
    <w:rsid w:val="00EA0D6D"/>
    <w:rsid w:val="00EA3DFD"/>
    <w:rsid w:val="00ED1A4D"/>
    <w:rsid w:val="00ED1B1D"/>
    <w:rsid w:val="00ED6F2F"/>
    <w:rsid w:val="00EE0578"/>
    <w:rsid w:val="00EF7042"/>
    <w:rsid w:val="00F2483E"/>
    <w:rsid w:val="00F72830"/>
    <w:rsid w:val="00F83C24"/>
    <w:rsid w:val="00F96333"/>
    <w:rsid w:val="00FB6AE0"/>
    <w:rsid w:val="00FB7FDB"/>
    <w:rsid w:val="00FC423F"/>
    <w:rsid w:val="00FE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76D5B"/>
  <w15:docId w15:val="{69B0DA43-05E0-4642-B63B-68A4B881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C0E"/>
    <w:pPr>
      <w:spacing w:before="120" w:after="160" w:line="276" w:lineRule="auto"/>
      <w:ind w:left="115"/>
    </w:pPr>
    <w:rPr>
      <w:rFonts w:ascii="Calibri" w:eastAsia="Calibri" w:hAnsi="Calibri" w:cs="Calibri"/>
      <w:sz w:val="20"/>
      <w:szCs w:val="20"/>
    </w:rPr>
  </w:style>
  <w:style w:type="paragraph" w:styleId="Heading1">
    <w:name w:val="heading 1"/>
    <w:basedOn w:val="Normal"/>
    <w:uiPriority w:val="9"/>
    <w:qFormat/>
    <w:pPr>
      <w:spacing w:before="158"/>
      <w:ind w:left="120"/>
      <w:outlineLvl w:val="0"/>
    </w:pPr>
    <w:rPr>
      <w:b/>
      <w:bCs/>
    </w:rPr>
  </w:style>
  <w:style w:type="paragraph" w:styleId="Heading2">
    <w:name w:val="heading 2"/>
    <w:basedOn w:val="Normal"/>
    <w:uiPriority w:val="9"/>
    <w:unhideWhenUsed/>
    <w:qFormat/>
    <w:pPr>
      <w:spacing w:before="160"/>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spacing w:before="8"/>
      <w:ind w:left="20"/>
    </w:pPr>
    <w:rPr>
      <w:rFonts w:ascii="Arial" w:eastAsia="Arial" w:hAnsi="Arial" w:cs="Arial"/>
      <w:b/>
      <w:bCs/>
      <w:sz w:val="36"/>
      <w:szCs w:val="36"/>
    </w:rPr>
  </w:style>
  <w:style w:type="paragraph" w:styleId="ListParagraph">
    <w:name w:val="List Paragraph"/>
    <w:basedOn w:val="Normal"/>
    <w:uiPriority w:val="34"/>
    <w:qFormat/>
    <w:pPr>
      <w:ind w:left="480" w:right="117"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830"/>
    <w:pPr>
      <w:tabs>
        <w:tab w:val="center" w:pos="4680"/>
        <w:tab w:val="right" w:pos="9360"/>
      </w:tabs>
    </w:pPr>
  </w:style>
  <w:style w:type="character" w:customStyle="1" w:styleId="HeaderChar">
    <w:name w:val="Header Char"/>
    <w:basedOn w:val="DefaultParagraphFont"/>
    <w:link w:val="Header"/>
    <w:uiPriority w:val="99"/>
    <w:rsid w:val="00F72830"/>
    <w:rPr>
      <w:rFonts w:ascii="Calibri" w:eastAsia="Calibri" w:hAnsi="Calibri" w:cs="Calibri"/>
    </w:rPr>
  </w:style>
  <w:style w:type="paragraph" w:styleId="Footer">
    <w:name w:val="footer"/>
    <w:basedOn w:val="Normal"/>
    <w:link w:val="FooterChar"/>
    <w:uiPriority w:val="99"/>
    <w:unhideWhenUsed/>
    <w:rsid w:val="00F72830"/>
    <w:pPr>
      <w:tabs>
        <w:tab w:val="center" w:pos="4680"/>
        <w:tab w:val="right" w:pos="9360"/>
      </w:tabs>
    </w:pPr>
  </w:style>
  <w:style w:type="character" w:customStyle="1" w:styleId="FooterChar">
    <w:name w:val="Footer Char"/>
    <w:basedOn w:val="DefaultParagraphFont"/>
    <w:link w:val="Footer"/>
    <w:uiPriority w:val="99"/>
    <w:rsid w:val="00F72830"/>
    <w:rPr>
      <w:rFonts w:ascii="Calibri" w:eastAsia="Calibri" w:hAnsi="Calibri" w:cs="Calibri"/>
    </w:rPr>
  </w:style>
  <w:style w:type="paragraph" w:styleId="Revision">
    <w:name w:val="Revision"/>
    <w:hidden/>
    <w:uiPriority w:val="99"/>
    <w:semiHidden/>
    <w:rsid w:val="00F72830"/>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4C3D04"/>
    <w:rPr>
      <w:sz w:val="16"/>
      <w:szCs w:val="16"/>
    </w:rPr>
  </w:style>
  <w:style w:type="paragraph" w:styleId="CommentText">
    <w:name w:val="annotation text"/>
    <w:basedOn w:val="Normal"/>
    <w:link w:val="CommentTextChar"/>
    <w:uiPriority w:val="99"/>
    <w:unhideWhenUsed/>
    <w:rsid w:val="004C3D04"/>
  </w:style>
  <w:style w:type="character" w:customStyle="1" w:styleId="CommentTextChar">
    <w:name w:val="Comment Text Char"/>
    <w:basedOn w:val="DefaultParagraphFont"/>
    <w:link w:val="CommentText"/>
    <w:uiPriority w:val="99"/>
    <w:rsid w:val="004C3D0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C3D04"/>
    <w:rPr>
      <w:b/>
      <w:bCs/>
    </w:rPr>
  </w:style>
  <w:style w:type="character" w:customStyle="1" w:styleId="CommentSubjectChar">
    <w:name w:val="Comment Subject Char"/>
    <w:basedOn w:val="CommentTextChar"/>
    <w:link w:val="CommentSubject"/>
    <w:uiPriority w:val="99"/>
    <w:semiHidden/>
    <w:rsid w:val="004C3D04"/>
    <w:rPr>
      <w:rFonts w:ascii="Calibri" w:eastAsia="Calibri" w:hAnsi="Calibri" w:cs="Calibri"/>
      <w:b/>
      <w:bCs/>
      <w:sz w:val="20"/>
      <w:szCs w:val="20"/>
    </w:rPr>
  </w:style>
  <w:style w:type="character" w:customStyle="1" w:styleId="cf01">
    <w:name w:val="cf01"/>
    <w:basedOn w:val="DefaultParagraphFont"/>
    <w:rsid w:val="00B904C0"/>
    <w:rPr>
      <w:rFonts w:ascii="Segoe UI" w:hAnsi="Segoe UI" w:cs="Segoe UI" w:hint="default"/>
      <w:sz w:val="18"/>
      <w:szCs w:val="18"/>
    </w:rPr>
  </w:style>
  <w:style w:type="paragraph" w:customStyle="1" w:styleId="A-Normal">
    <w:name w:val="A - Normal"/>
    <w:basedOn w:val="Normal"/>
    <w:qFormat/>
    <w:rsid w:val="009476C8"/>
    <w:pPr>
      <w:widowControl/>
      <w:autoSpaceDE/>
      <w:autoSpaceDN/>
      <w:spacing w:after="0"/>
      <w:ind w:left="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E6A344E1EEA4E8C606081CFC847E0" ma:contentTypeVersion="14" ma:contentTypeDescription="Create a new document." ma:contentTypeScope="" ma:versionID="6445941d415e14c8a1893d1842bb4248">
  <xsd:schema xmlns:xsd="http://www.w3.org/2001/XMLSchema" xmlns:xs="http://www.w3.org/2001/XMLSchema" xmlns:p="http://schemas.microsoft.com/office/2006/metadata/properties" xmlns:ns2="9d0f1d50-8996-44d5-975a-f9b890b853f2" xmlns:ns3="79d131bb-cf8e-409b-bcda-848a822d8b94" targetNamespace="http://schemas.microsoft.com/office/2006/metadata/properties" ma:root="true" ma:fieldsID="04a94b1bb9558bf5dab2a8432604b784" ns2:_="" ns3:_="">
    <xsd:import namespace="9d0f1d50-8996-44d5-975a-f9b890b853f2"/>
    <xsd:import namespace="79d131bb-cf8e-409b-bcda-848a822d8b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f1d50-8996-44d5-975a-f9b890b85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86a783-0d03-4501-8082-48775f5511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131bb-cf8e-409b-bcda-848a822d8b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e151fb-5b6e-4843-ae38-0df7a7673530}" ma:internalName="TaxCatchAll" ma:showField="CatchAllData" ma:web="79d131bb-cf8e-409b-bcda-848a822d8b9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d131bb-cf8e-409b-bcda-848a822d8b94" xsi:nil="true"/>
    <lcf76f155ced4ddcb4097134ff3c332f xmlns="9d0f1d50-8996-44d5-975a-f9b890b853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93D331-6E1E-4DCA-B1FF-D0A8AF48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f1d50-8996-44d5-975a-f9b890b853f2"/>
    <ds:schemaRef ds:uri="79d131bb-cf8e-409b-bcda-848a822d8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708EE5-90EE-4C66-A505-A074848AA4CE}">
  <ds:schemaRefs>
    <ds:schemaRef ds:uri="http://schemas.microsoft.com/sharepoint/v3/contenttype/forms"/>
  </ds:schemaRefs>
</ds:datastoreItem>
</file>

<file path=customXml/itemProps3.xml><?xml version="1.0" encoding="utf-8"?>
<ds:datastoreItem xmlns:ds="http://schemas.openxmlformats.org/officeDocument/2006/customXml" ds:itemID="{0C612B72-7175-44F5-A832-4AFBA94248F7}">
  <ds:schemaRefs>
    <ds:schemaRef ds:uri="http://schemas.microsoft.com/office/2006/metadata/properties"/>
    <ds:schemaRef ds:uri="http://schemas.microsoft.com/office/infopath/2007/PartnerControls"/>
    <ds:schemaRef ds:uri="79d131bb-cf8e-409b-bcda-848a822d8b94"/>
    <ds:schemaRef ds:uri="9d0f1d50-8996-44d5-975a-f9b890b853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2687</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PAE PRO-031 Subcontract (2)</vt:lpstr>
    </vt:vector>
  </TitlesOfParts>
  <Company>pae</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PAE PRO-031 Subcontract (2)</dc:title>
  <dc:creator>Khan, Javedul</dc:creator>
  <dc:description/>
  <cp:lastModifiedBy>Khan, Javedul</cp:lastModifiedBy>
  <cp:revision>3</cp:revision>
  <dcterms:created xsi:type="dcterms:W3CDTF">2023-12-11T05:54:00Z</dcterms:created>
  <dcterms:modified xsi:type="dcterms:W3CDTF">2023-12-11T06:06:00Z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Policies</vt:lpwstr>
  </property>
  <property fmtid="{D5CDD505-2E9C-101B-9397-08002B2CF9AE}" pid="6" name="ContentTypeId">
    <vt:lpwstr>0x01010062DE6A344E1EEA4E8C606081CFC847E0</vt:lpwstr>
  </property>
  <property fmtid="{D5CDD505-2E9C-101B-9397-08002B2CF9AE}" pid="7" name="Created">
    <vt:filetime>2021-12-22T00:00:00Z</vt:filetime>
  </property>
  <property fmtid="{D5CDD505-2E9C-101B-9397-08002B2CF9AE}" pid="8" name="Creator">
    <vt:lpwstr>Acrobat PDFMaker 21 for Word</vt:lpwstr>
  </property>
  <property fmtid="{D5CDD505-2E9C-101B-9397-08002B2CF9AE}" pid="9" name="LastSaved">
    <vt:filetime>2022-06-27T00:00:00Z</vt:filetime>
  </property>
  <property fmtid="{D5CDD505-2E9C-101B-9397-08002B2CF9AE}" pid="10" name="Order">
    <vt:lpwstr>104000.000000</vt:lpwstr>
  </property>
  <property fmtid="{D5CDD505-2E9C-101B-9397-08002B2CF9AE}" pid="11" name="Policy - Procedure">
    <vt:lpwstr>Policy</vt:lpwstr>
  </property>
  <property fmtid="{D5CDD505-2E9C-101B-9397-08002B2CF9AE}" pid="12" name="Producer">
    <vt:lpwstr>Adobe PDF Library 21.7.131</vt:lpwstr>
  </property>
  <property fmtid="{D5CDD505-2E9C-101B-9397-08002B2CF9AE}" pid="13" name="SourceModified">
    <vt:lpwstr>D:20211222181601</vt:lpwstr>
  </property>
  <property fmtid="{D5CDD505-2E9C-101B-9397-08002B2CF9AE}" pid="14" name="_Author">
    <vt:lpwstr> </vt:lpwstr>
  </property>
  <property fmtid="{D5CDD505-2E9C-101B-9397-08002B2CF9AE}" pid="15" name="_Category">
    <vt:lpwstr/>
  </property>
  <property fmtid="{D5CDD505-2E9C-101B-9397-08002B2CF9AE}" pid="16" name="_Comments">
    <vt:lpwstr/>
  </property>
</Properties>
</file>